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70" w:rsidRDefault="001A3070" w:rsidP="001A3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B1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по «Основам духовно-нравственной культуры народов России» </w:t>
      </w:r>
    </w:p>
    <w:p w:rsidR="001A3070" w:rsidRDefault="001A3070" w:rsidP="001A307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</w:rPr>
      </w:pPr>
      <w:r w:rsidRPr="00945B13">
        <w:rPr>
          <w:rFonts w:ascii="Times New Roman" w:hAnsi="Times New Roman" w:cs="Times New Roman"/>
          <w:b/>
          <w:sz w:val="24"/>
        </w:rPr>
        <w:t>Рабочая программа</w:t>
      </w:r>
      <w:r>
        <w:rPr>
          <w:rFonts w:ascii="Times New Roman" w:hAnsi="Times New Roman" w:cs="Times New Roman"/>
          <w:b/>
          <w:sz w:val="24"/>
        </w:rPr>
        <w:t xml:space="preserve"> составлена на основе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Федерального Государственного образовательного</w:t>
      </w:r>
      <w:r w:rsidRPr="00945B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стандарт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Pr="00945B1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основного общего образования (утвержден приказом Министерства образования и науки Российской Федерации от 17.12.2010 № 1897</w:t>
      </w:r>
      <w:proofErr w:type="gramStart"/>
      <w:r w:rsidRPr="00945B13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C74937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proofErr w:type="gramEnd"/>
      <w:r w:rsidRPr="00C74937">
        <w:rPr>
          <w:rFonts w:ascii="Times New Roman" w:eastAsia="Times New Roman" w:hAnsi="Times New Roman" w:cs="Times New Roman"/>
          <w:sz w:val="24"/>
          <w:szCs w:val="24"/>
        </w:rPr>
        <w:t>  « Основы духовно-нравственной культуры народов России» авторы</w:t>
      </w:r>
      <w:r w:rsidRPr="00C74937">
        <w:rPr>
          <w:rFonts w:ascii="Times New Roman" w:eastAsia="Times New Roman" w:hAnsi="Times New Roman" w:cs="Times New Roman"/>
          <w:b/>
          <w:bCs/>
          <w:sz w:val="24"/>
          <w:szCs w:val="24"/>
        </w:rPr>
        <w:t>: Н.Ф. Виноградова, В.И. Власенко, А.В. Поляков</w:t>
      </w:r>
      <w:r w:rsidRPr="00C74937">
        <w:rPr>
          <w:rFonts w:ascii="Times New Roman" w:eastAsia="Times New Roman" w:hAnsi="Times New Roman" w:cs="Times New Roman"/>
          <w:sz w:val="24"/>
          <w:szCs w:val="24"/>
        </w:rPr>
        <w:t xml:space="preserve"> из сборника Система учебников «Алгоритм успеха». Примерная основная образовательная программа образовательного учреждения: основная школа. — </w:t>
      </w:r>
      <w:proofErr w:type="gramStart"/>
      <w:r w:rsidRPr="00C74937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spellStart"/>
      <w:r w:rsidRPr="00C7493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proofErr w:type="gramEnd"/>
      <w:r w:rsidRPr="00C74937">
        <w:rPr>
          <w:rFonts w:ascii="Times New Roman" w:eastAsia="Times New Roman" w:hAnsi="Times New Roman" w:cs="Times New Roman"/>
          <w:sz w:val="24"/>
          <w:szCs w:val="24"/>
        </w:rPr>
        <w:t>-Граф, 2014</w:t>
      </w:r>
    </w:p>
    <w:p w:rsidR="001A3070" w:rsidRPr="00C74937" w:rsidRDefault="001A3070" w:rsidP="001A307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</w:rPr>
      </w:pPr>
      <w:r w:rsidRPr="00C74937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«ОДНКНР» рассчитана на 17 часов.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4"/>
          <w:color w:val="000000"/>
        </w:rPr>
        <w:t> </w:t>
      </w:r>
      <w:r>
        <w:t>УМК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 1. Основы духовно-нравственной культуры народов России: 5 класс: методические рекомендации / Н.Ф. Виноградова. – М.: </w:t>
      </w:r>
      <w:proofErr w:type="spellStart"/>
      <w:r>
        <w:t>Вентана</w:t>
      </w:r>
      <w:proofErr w:type="spellEnd"/>
      <w:r>
        <w:t xml:space="preserve"> – Граф, 2015. 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2.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t>Вентана</w:t>
      </w:r>
      <w:proofErr w:type="spellEnd"/>
      <w:r>
        <w:t>-Граф, 2015.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Курс «Основы духовно-нравственной культуры народов России» отвечает задачам реализации программы социализации и духовно-нравственного развития и воспитания обучающихся на ступени основного общего образования в соответствии с требованиями ФГОС.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     </w:t>
      </w:r>
      <w:r>
        <w:rPr>
          <w:rStyle w:val="c3"/>
          <w:b/>
          <w:bCs/>
          <w:color w:val="000000"/>
        </w:rPr>
        <w:t>Основными целями и задачами</w:t>
      </w:r>
      <w:r>
        <w:rPr>
          <w:rStyle w:val="c4"/>
          <w:i/>
          <w:iCs/>
          <w:color w:val="000000"/>
        </w:rPr>
        <w:t> </w:t>
      </w:r>
      <w:r>
        <w:rPr>
          <w:rStyle w:val="c4"/>
          <w:color w:val="000000"/>
        </w:rPr>
        <w:t>курса являются следующие: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</w:t>
      </w:r>
    </w:p>
    <w:p w:rsidR="001A3070" w:rsidRDefault="001A3070" w:rsidP="001A307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Планируемые результаты изучения учебного предмета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В соответствии с федеральным государственным стандартом основного общего образования содержание данного предмета должно определять достижение</w:t>
      </w:r>
      <w:r>
        <w:rPr>
          <w:rStyle w:val="apple-converted-space"/>
          <w:color w:val="000000"/>
        </w:rPr>
        <w:t> </w:t>
      </w:r>
      <w:r>
        <w:rPr>
          <w:rStyle w:val="c4"/>
          <w:i/>
          <w:iCs/>
          <w:color w:val="000000"/>
        </w:rPr>
        <w:t>личностных,</w:t>
      </w:r>
      <w:r>
        <w:rPr>
          <w:rStyle w:val="c4"/>
          <w:color w:val="000000"/>
        </w:rPr>
        <w:t> </w:t>
      </w:r>
      <w:proofErr w:type="spellStart"/>
      <w:r>
        <w:rPr>
          <w:rStyle w:val="c4"/>
          <w:i/>
          <w:iCs/>
          <w:color w:val="000000"/>
        </w:rPr>
        <w:t>метапредметных</w:t>
      </w:r>
      <w:proofErr w:type="spellEnd"/>
      <w:r>
        <w:rPr>
          <w:rStyle w:val="c4"/>
          <w:i/>
          <w:iCs/>
          <w:color w:val="000000"/>
        </w:rPr>
        <w:t xml:space="preserve"> и предметных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результатов освоения основной образовательной программы.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  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 Личностные</w:t>
      </w:r>
      <w:r>
        <w:rPr>
          <w:rStyle w:val="c3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цели представлены двумя группами. Первая отражает изменения, которые должны произойти в личности субъекта обучения: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готовность к нравственному саморазвитию; способность оценивать свои поступки, взаимоотношения со сверстниками;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достаточно высокий уровень учебной мотивации, самоконтроля и самооценки;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- личностные качества, позволяющие успешно осуществлять различную деятельность и взаимодействие с ее участниками.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    Другая группа целей передает социальную позицию школьника, </w:t>
      </w:r>
      <w:proofErr w:type="spellStart"/>
      <w:r>
        <w:rPr>
          <w:rStyle w:val="c4"/>
          <w:color w:val="000000"/>
        </w:rPr>
        <w:t>сформированность</w:t>
      </w:r>
      <w:proofErr w:type="spellEnd"/>
      <w:r>
        <w:rPr>
          <w:rStyle w:val="c4"/>
          <w:color w:val="000000"/>
        </w:rPr>
        <w:t xml:space="preserve"> его ценностного взгляда на окружающий мир: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формирование эстетических потребностей, ценностей и чувств.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     Личностные результаты: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–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понимание роли человека в обществе, принятие норм нравственного поведения;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стремление к развитию интеллектуальных, нравственных, эстетических потребностей.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     </w:t>
      </w:r>
      <w:proofErr w:type="spellStart"/>
      <w:r>
        <w:rPr>
          <w:rStyle w:val="c3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3"/>
          <w:b/>
          <w:bCs/>
          <w:i/>
          <w:iCs/>
          <w:color w:val="000000"/>
        </w:rPr>
        <w:t xml:space="preserve"> результаты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владение коммуникативной деятельностью, активное и адекватное использование речевых средств для решения задач общения с учетом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особенностей</w:t>
      </w:r>
      <w:proofErr w:type="gramEnd"/>
      <w:r>
        <w:rPr>
          <w:rStyle w:val="c4"/>
          <w:color w:val="000000"/>
        </w:rPr>
        <w:t xml:space="preserve">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освоение способов решения проблем творческого и поискового характера;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     </w:t>
      </w:r>
      <w:r>
        <w:rPr>
          <w:rStyle w:val="c4"/>
          <w:i/>
          <w:iCs/>
          <w:color w:val="000000"/>
        </w:rPr>
        <w:t>Универсальные учебные действия.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Познавательные: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характеризовать понятие «духовно-нравственная культура»;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различать культовые сооружения разных религий;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формулировать выводы и умозаключения на основе анализа учебных текстов.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Коммуникативные: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рассказывать о роли религий в развитии образования на Руси и в России;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Рефлексивные: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оценивать различные ситуации с позиций «нравственно», «безнравственно»;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– анализировать и оценивать совместную деятельность (парную, групповую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работу</w:t>
      </w:r>
      <w:proofErr w:type="gramEnd"/>
      <w:r>
        <w:rPr>
          <w:rStyle w:val="c4"/>
          <w:color w:val="000000"/>
        </w:rPr>
        <w:t>) в соответствии с поставленной учебной задачей, правилами коммуникации и делового этикета.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Информационные: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К концу обучения обучающиеся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научатся</w:t>
      </w:r>
      <w:r>
        <w:rPr>
          <w:rStyle w:val="c4"/>
          <w:color w:val="000000"/>
        </w:rPr>
        <w:t>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Воспроизводить полученную информацию, приводить примеры из прочитанных текстов; оценивать главную мысль прочитанных текстов и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прослушанных</w:t>
      </w:r>
      <w:proofErr w:type="gramEnd"/>
      <w:r>
        <w:rPr>
          <w:rStyle w:val="c4"/>
          <w:color w:val="000000"/>
        </w:rPr>
        <w:t xml:space="preserve"> объяснений учителя.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Создавать по изображениям (художественным полотнам, иконам, иллюстрациям) словесный портрет героя.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Оценивать поступки реальных лиц, героев произведений, высказывания известных личностей.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Работать с исторической картой: находить объекты в соответствии с учебной задачей.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Использовать информацию, полученную из разных источников, для решения учебных и практических задач.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К концу обучения обучающиеся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смогут научиться: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Высказывать предположения о последствиях неправильного (безнравственного) поведения человека.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Оценивать свои поступки, соотнося их с правилами нравственности и этики; намечать способы саморазвития.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Работать с историческими источниками и документами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     </w:t>
      </w:r>
      <w:r>
        <w:rPr>
          <w:rStyle w:val="c3"/>
          <w:b/>
          <w:bCs/>
          <w:i/>
          <w:iCs/>
          <w:color w:val="000000"/>
        </w:rPr>
        <w:t>Предметные результаты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обучения: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A3070" w:rsidRDefault="001A3070" w:rsidP="001A307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</w:t>
      </w:r>
    </w:p>
    <w:p w:rsidR="005B523C" w:rsidRDefault="005B523C">
      <w:bookmarkStart w:id="0" w:name="_GoBack"/>
      <w:bookmarkEnd w:id="0"/>
    </w:p>
    <w:sectPr w:rsidR="005B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21"/>
    <w:rsid w:val="001A3070"/>
    <w:rsid w:val="005B523C"/>
    <w:rsid w:val="008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74F8-7601-4BCE-BBF9-EEDEC3F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3070"/>
  </w:style>
  <w:style w:type="paragraph" w:customStyle="1" w:styleId="c1">
    <w:name w:val="c1"/>
    <w:basedOn w:val="a"/>
    <w:rsid w:val="001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A3070"/>
  </w:style>
  <w:style w:type="character" w:customStyle="1" w:styleId="c3">
    <w:name w:val="c3"/>
    <w:basedOn w:val="a0"/>
    <w:rsid w:val="001A3070"/>
  </w:style>
  <w:style w:type="paragraph" w:customStyle="1" w:styleId="c14">
    <w:name w:val="c14"/>
    <w:basedOn w:val="a"/>
    <w:rsid w:val="001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2021-11-07T16:28:00Z</dcterms:created>
  <dcterms:modified xsi:type="dcterms:W3CDTF">2021-11-07T16:28:00Z</dcterms:modified>
</cp:coreProperties>
</file>