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7D" w:rsidRPr="00E4478E" w:rsidRDefault="00E4387D" w:rsidP="00E4387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478E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                                                                                                 </w:t>
      </w:r>
      <w:proofErr w:type="gramStart"/>
      <w:r w:rsidRPr="00E4478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4478E">
        <w:rPr>
          <w:rFonts w:ascii="Times New Roman" w:hAnsi="Times New Roman"/>
          <w:sz w:val="24"/>
          <w:szCs w:val="24"/>
        </w:rPr>
        <w:t>ЕЛИОНСКАЯ  СРЕДНЯЯ  ОБЩЕОБРАЗОВАТЕЛЬНАЯ  ШКОЛА»</w:t>
      </w:r>
      <w:r w:rsidRPr="00E4478E">
        <w:rPr>
          <w:rFonts w:ascii="Times New Roman" w:hAnsi="Times New Roman"/>
          <w:sz w:val="24"/>
          <w:szCs w:val="24"/>
        </w:rPr>
        <w:br/>
        <w:t>СТАРОДУБСКОГО МУНИЦИПАЛЬНОГО ОКРУГА  БРЯНСКОЙ  ОБЛАСТИ</w:t>
      </w:r>
    </w:p>
    <w:p w:rsidR="00E4387D" w:rsidRPr="00E4478E" w:rsidRDefault="00E4387D" w:rsidP="00E4387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7D" w:rsidRPr="00E4478E" w:rsidRDefault="00E4387D" w:rsidP="00E4387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AEF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03A0B41" wp14:editId="2DCE9E3F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6451041" cy="2037715"/>
            <wp:effectExtent l="0" t="0" r="698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9" r="7153"/>
                    <a:stretch/>
                  </pic:blipFill>
                  <pic:spPr bwMode="auto">
                    <a:xfrm>
                      <a:off x="0" y="0"/>
                      <a:ext cx="6451041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87D" w:rsidRPr="00E4478E" w:rsidRDefault="00E4387D" w:rsidP="00E4387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7D" w:rsidRPr="00E4478E" w:rsidRDefault="00E4387D" w:rsidP="00E4387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87D" w:rsidRPr="00C75385" w:rsidRDefault="00E4387D" w:rsidP="00E4387D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4387D" w:rsidRPr="00C75385" w:rsidRDefault="00E4387D" w:rsidP="00E4387D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E4387D" w:rsidRPr="00C75385" w:rsidRDefault="00E4387D" w:rsidP="00E4387D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</w:p>
    <w:p w:rsidR="00937F2D" w:rsidRDefault="00937F2D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73FE" w:rsidRDefault="00FE73FE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73FE" w:rsidRDefault="00FE73FE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73FE" w:rsidRDefault="00FE73FE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73FE" w:rsidRDefault="00FE73FE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73FE" w:rsidRDefault="00FE73FE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73FE" w:rsidRDefault="00FE73FE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E73FE" w:rsidRPr="0098675F" w:rsidRDefault="00FE73FE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937F2D" w:rsidRDefault="00937F2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bCs/>
          <w:sz w:val="24"/>
          <w:szCs w:val="24"/>
        </w:rPr>
        <w:t>программа  курса</w:t>
      </w:r>
      <w:proofErr w:type="gramEnd"/>
      <w:r w:rsidRPr="0098675F">
        <w:rPr>
          <w:rFonts w:ascii="Times New Roman" w:hAnsi="Times New Roman"/>
          <w:bCs/>
          <w:sz w:val="24"/>
          <w:szCs w:val="24"/>
        </w:rPr>
        <w:t xml:space="preserve">  внеурочной деятельн</w:t>
      </w:r>
      <w:r>
        <w:rPr>
          <w:rFonts w:ascii="Times New Roman" w:hAnsi="Times New Roman"/>
          <w:bCs/>
          <w:sz w:val="24"/>
          <w:szCs w:val="24"/>
        </w:rPr>
        <w:t>ости</w:t>
      </w:r>
    </w:p>
    <w:p w:rsidR="00937F2D" w:rsidRPr="0098675F" w:rsidRDefault="00937F2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«История Брянского края</w:t>
      </w:r>
      <w:r w:rsidRPr="0098675F">
        <w:rPr>
          <w:rFonts w:ascii="Times New Roman" w:hAnsi="Times New Roman"/>
          <w:bCs/>
          <w:sz w:val="24"/>
          <w:szCs w:val="24"/>
        </w:rPr>
        <w:t>»</w:t>
      </w:r>
    </w:p>
    <w:p w:rsidR="00937F2D" w:rsidRPr="0098675F" w:rsidRDefault="00937F2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для  9</w:t>
      </w:r>
      <w:proofErr w:type="gramEnd"/>
      <w:r w:rsidRPr="0098675F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937F2D" w:rsidRPr="0098675F" w:rsidRDefault="00937F2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jc w:val="center"/>
        <w:rPr>
          <w:rFonts w:ascii="Times New Roman" w:hAnsi="Times New Roman" w:cs="Times New Roman"/>
          <w:bCs/>
          <w:spacing w:val="-18"/>
          <w:sz w:val="24"/>
          <w:szCs w:val="24"/>
        </w:rPr>
      </w:pPr>
      <w:r w:rsidRPr="0098675F">
        <w:rPr>
          <w:rFonts w:ascii="Times New Roman" w:hAnsi="Times New Roman" w:cs="Times New Roman"/>
          <w:bCs/>
          <w:spacing w:val="-18"/>
          <w:sz w:val="24"/>
          <w:szCs w:val="24"/>
        </w:rPr>
        <w:t>Срок реализации программы – 1 год</w:t>
      </w:r>
    </w:p>
    <w:p w:rsidR="00937F2D" w:rsidRPr="0098675F" w:rsidRDefault="00937F2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7F2D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98675F">
        <w:rPr>
          <w:rFonts w:ascii="Times New Roman" w:hAnsi="Times New Roman"/>
          <w:bCs/>
          <w:sz w:val="24"/>
          <w:szCs w:val="24"/>
        </w:rPr>
        <w:t xml:space="preserve">Составил: </w:t>
      </w: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Брюшина М.С.</w:t>
      </w: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FE73FE" w:rsidRPr="0098675F" w:rsidRDefault="00FE73FE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937F2D" w:rsidRPr="0098675F" w:rsidRDefault="00937F2D" w:rsidP="00937F2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37F2D" w:rsidRDefault="00E4387D" w:rsidP="00937F2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2021</w:t>
      </w:r>
      <w:bookmarkStart w:id="0" w:name="_GoBack"/>
      <w:bookmarkEnd w:id="0"/>
      <w:r w:rsidR="00937F2D" w:rsidRPr="0098675F">
        <w:rPr>
          <w:rFonts w:ascii="Times New Roman" w:hAnsi="Times New Roman"/>
          <w:bCs/>
          <w:sz w:val="24"/>
          <w:szCs w:val="24"/>
        </w:rPr>
        <w:t>г.</w:t>
      </w:r>
    </w:p>
    <w:p w:rsidR="00937F2D" w:rsidRPr="002405D7" w:rsidRDefault="00937F2D" w:rsidP="00937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курса</w:t>
      </w:r>
    </w:p>
    <w:p w:rsidR="00937F2D" w:rsidRPr="002405D7" w:rsidRDefault="00937F2D" w:rsidP="0093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российская гражданская идентичность: любовь и уважение к Отечеству, к своей малой родине;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значение основ истории и культурного наследия своего края;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ответственное отношение к изучению, готовность и способность к саморазвитию, формирование познавательного интереса к изучению истории малой родины.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самостоятельно определять цели своего обучения, планировать пути их достижения, развивать познавательный интерес;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умение работать с информацией: собирать, фиксировать, анализировать, ставить вопросы и выдвигать гипотезы; классифицировать, обобщать;</w:t>
      </w:r>
    </w:p>
    <w:p w:rsidR="00937F2D" w:rsidRPr="002405D7" w:rsidRDefault="00937F2D" w:rsidP="00937F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представлять результаты своей интеллектуальной деятельности в виде сообщений, докладов, презентаций, высказывать аргументированную позицию, делать выводы;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группе.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Предметные: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-осмысление истории Брянского края как части истории России, усвоение национальных ценностей современного российского общества;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- овладение историческими значениями, представлениями об основных этапах развития Брянского края в социальной, экономической, политической и культурной сферах, об особенностях исторического и культурного наследия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Брянщины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>- умения искать, анализировать, оценивать содержащуюся в различных источниках информацию о прошлом и настоящем Брянского края, способность определять и аргументировать свое отношение к ней;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05D7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ценностного отношения к историческому и культурному наследию </w:t>
      </w:r>
      <w:proofErr w:type="spellStart"/>
      <w:r w:rsidRPr="002405D7">
        <w:rPr>
          <w:rFonts w:ascii="Times New Roman" w:eastAsia="Times New Roman" w:hAnsi="Times New Roman" w:cs="Times New Roman"/>
          <w:sz w:val="24"/>
          <w:szCs w:val="24"/>
        </w:rPr>
        <w:t>Брянщины</w:t>
      </w:r>
      <w:proofErr w:type="spellEnd"/>
      <w:r w:rsidRPr="002405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4C42E4" w:rsidRDefault="00937F2D" w:rsidP="00937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C42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20FF6" w:rsidRPr="00E20FF6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Раздел 1 Брянский край в первой половине XIX в.</w:t>
      </w:r>
    </w:p>
    <w:p w:rsidR="0046767C" w:rsidRPr="00F026EE" w:rsidRDefault="0046767C" w:rsidP="00467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Административные изменения, уезды, города Брянского края</w:t>
      </w:r>
    </w:p>
    <w:p w:rsidR="0046767C" w:rsidRPr="00F026EE" w:rsidRDefault="0046767C" w:rsidP="00467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промышленности и торговли на территории Брянского края к 19 в. Предприятия края</w:t>
      </w:r>
    </w:p>
    <w:p w:rsidR="0046767C" w:rsidRPr="00F026EE" w:rsidRDefault="0046767C" w:rsidP="004676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Брянский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край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Отечественная война 1812 года</w:t>
      </w:r>
    </w:p>
    <w:p w:rsidR="0046767C" w:rsidRPr="00F026EE" w:rsidRDefault="0046767C" w:rsidP="004676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политической и общественной жизни России 19 века</w:t>
      </w:r>
    </w:p>
    <w:p w:rsidR="00E20FF6" w:rsidRPr="00FE73FE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Раздел 2 Брянский край во второй половине XIX в.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Реформы Александра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Брянского края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промышленности и транспорта во второй половине 19 века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политической и общественной жизни России второй половины 19 века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быт населения во второй половины 19 века</w:t>
      </w:r>
    </w:p>
    <w:p w:rsidR="006E1FF7" w:rsidRPr="00E20FF6" w:rsidRDefault="006E1FF7" w:rsidP="006E1F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E20FF6" w:rsidRPr="00FE73FE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Раздел 3 Брянский край в начале XX в.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устройство, население, социально-экономическое развитие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Революция 1905-1907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Столыпинские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реформы. Промышленное развитие</w:t>
      </w:r>
    </w:p>
    <w:p w:rsidR="006E1FF7" w:rsidRPr="000E3BE2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Культурная жизнь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E20FF6" w:rsidRPr="00E20FF6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Раздел 4 Октябрьская революция 1917г. и гражданская война на территории</w:t>
      </w:r>
    </w:p>
    <w:p w:rsidR="00E20FF6" w:rsidRPr="00FE73FE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Брянского края.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Брянский край в годы первой мировой войны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Общественно-политическая жизнь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весны до осени 1917г. Установление власти Советов</w:t>
      </w:r>
    </w:p>
    <w:p w:rsidR="006E1FF7" w:rsidRPr="00E20FF6" w:rsidRDefault="006E1FF7" w:rsidP="006E1F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Гражданская война в Брянском крае 1918-1920г</w:t>
      </w:r>
    </w:p>
    <w:p w:rsidR="006E1FF7" w:rsidRPr="00E4387D" w:rsidRDefault="006E1FF7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20FF6" w:rsidRPr="006E1FF7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Раздел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5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Брянский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край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условиях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форсированного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proofErr w:type="spellStart"/>
      <w:proofErr w:type="gramStart"/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строительства«</w:t>
      </w:r>
      <w:proofErr w:type="gramEnd"/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государственного</w:t>
      </w:r>
      <w:proofErr w:type="spellEnd"/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социализма» 1920-1930-е годы.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Ломка старого хозяйственно-социального уклада и перестройка культурной жизни в годы военного коммунизма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Административное устройство и население в 1920-30г.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годы НЭПа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Коллективизация сельского хозяйства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Промышленное развитие края в годы первых пятилеток.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общественно-политической, научной и культурной жизни страны в 1920-1930гг.</w:t>
      </w:r>
    </w:p>
    <w:p w:rsidR="006E1FF7" w:rsidRPr="00E20FF6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Политические процессы середины 1930г.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</w:p>
    <w:p w:rsidR="006E1FF7" w:rsidRPr="00E20FF6" w:rsidRDefault="006E1FF7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E20FF6" w:rsidRPr="00FE73FE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Раздел 6 Брянский край в годы Великой Отечественной войны 1941-1945 гг.</w:t>
      </w:r>
    </w:p>
    <w:p w:rsidR="006E1FF7" w:rsidRPr="00FE73FE" w:rsidRDefault="006E1FF7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 (оборонительные сражения)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Фашистский оккупационный режим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Партизанское движение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Брянщине</w:t>
      </w:r>
      <w:proofErr w:type="spellEnd"/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</w:p>
    <w:p w:rsidR="006E1FF7" w:rsidRPr="00FE73F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>- Герои Великой Отечественной войны</w:t>
      </w:r>
    </w:p>
    <w:p w:rsidR="006E1FF7" w:rsidRPr="00FE73F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FF6" w:rsidRPr="00FE73FE" w:rsidRDefault="00E20FF6" w:rsidP="00E20F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Радел </w:t>
      </w:r>
      <w:r w:rsidR="006E1FF7" w:rsidRPr="006E1FF7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7 </w:t>
      </w:r>
      <w:r w:rsidRPr="00E20FF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Брянский край во второй половине XX столетия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Брянской области. Восстановление разрушенного войной хозяйства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Промышленность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1950-1980г., развитие сельского хозяйства и жизнь сельского населения в 1950-1980г.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Брянцы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общественно-политической, научной и культурной жизни СССР во второй половине 1950-1980г. 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общественной жизни во второй половине 1980г. Плюсы и минусы «перестройки». Последствия Чернобыльской катастрофы. Культурное развитие.</w:t>
      </w:r>
    </w:p>
    <w:p w:rsidR="006E1FF7" w:rsidRPr="00F026EE" w:rsidRDefault="006E1FF7" w:rsidP="006E1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E1FF7" w:rsidRPr="006E1FF7" w:rsidRDefault="006E1FF7" w:rsidP="006E1F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Итоговое повторение</w:t>
      </w:r>
    </w:p>
    <w:p w:rsidR="006E1FF7" w:rsidRPr="00E20FF6" w:rsidRDefault="006E1FF7" w:rsidP="006E1F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/>
        </w:rPr>
      </w:pPr>
    </w:p>
    <w:p w:rsidR="00937F2D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1FF7" w:rsidRDefault="006E1FF7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E1FF7" w:rsidRPr="006E1FF7" w:rsidRDefault="006E1FF7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Pr="002405D7" w:rsidRDefault="00937F2D" w:rsidP="00937F2D">
      <w:pPr>
        <w:shd w:val="clear" w:color="auto" w:fill="FFFFFF"/>
        <w:spacing w:after="0" w:line="2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7F2D" w:rsidRDefault="00937F2D" w:rsidP="00937F2D">
      <w:pPr>
        <w:rPr>
          <w:rFonts w:ascii="Times New Roman" w:hAnsi="Times New Roman" w:cs="Times New Roman"/>
          <w:sz w:val="24"/>
          <w:szCs w:val="24"/>
        </w:rPr>
      </w:pPr>
    </w:p>
    <w:p w:rsidR="00937F2D" w:rsidRDefault="00937F2D" w:rsidP="00937F2D">
      <w:pPr>
        <w:rPr>
          <w:rFonts w:ascii="Times New Roman" w:hAnsi="Times New Roman" w:cs="Times New Roman"/>
          <w:sz w:val="24"/>
          <w:szCs w:val="24"/>
        </w:rPr>
      </w:pPr>
    </w:p>
    <w:p w:rsidR="00937F2D" w:rsidRPr="00C5393D" w:rsidRDefault="00937F2D" w:rsidP="00937F2D">
      <w:pPr>
        <w:rPr>
          <w:rFonts w:ascii="Times New Roman" w:hAnsi="Times New Roman" w:cs="Times New Roman"/>
          <w:sz w:val="24"/>
          <w:szCs w:val="24"/>
        </w:rPr>
      </w:pPr>
      <w:r w:rsidRPr="00C5393D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534"/>
        <w:gridCol w:w="5845"/>
        <w:gridCol w:w="1418"/>
        <w:gridCol w:w="1275"/>
        <w:gridCol w:w="1560"/>
      </w:tblGrid>
      <w:tr w:rsidR="00937F2D" w:rsidRPr="00F026EE" w:rsidTr="00CC4E0F">
        <w:trPr>
          <w:trHeight w:val="285"/>
        </w:trPr>
        <w:tc>
          <w:tcPr>
            <w:tcW w:w="534" w:type="dxa"/>
            <w:vMerge w:val="restart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5" w:type="dxa"/>
            <w:vMerge w:val="restart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vMerge w:val="restart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EE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937F2D" w:rsidRPr="00F026EE" w:rsidTr="00CC4E0F">
        <w:trPr>
          <w:trHeight w:val="330"/>
        </w:trPr>
        <w:tc>
          <w:tcPr>
            <w:tcW w:w="534" w:type="dxa"/>
            <w:vMerge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vMerge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6E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6E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1560" w:type="dxa"/>
            <w:vMerge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Административные изменения, уезды, города Брянского края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торговли на территории Брянского края к 19 в. Предприятия края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политической и общественной жизни России 19 века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Александра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Брянского края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транспорта во второй половине 19 века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политической и общественной жизни России второй половины 19 века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быт населения во второй половины 19 века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устройство, население, социально-экономическое развитие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1905-1907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Столыпинские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реформы. Промышленное развитие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5" w:type="dxa"/>
          </w:tcPr>
          <w:p w:rsidR="00937F2D" w:rsidRPr="000E3BE2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жизнь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Брянский край в годы первой мировой войны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Общественно-политическая жизнь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весны до осени 1917г. Установление власти Советов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война в Брянском крае 1918-1920г.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Ломка старого хозяйственно-социального уклада и перестройка культурной жизни в годы военного коммунизма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устройство и население в 1920-30г.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НЭПа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Коллективизация сельского хозяйства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развитие края в годы первых пятилеток.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общественно-политической, научной и культурной жизни страны в 1920-1930гг.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процессы середины 1930г.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 (оборонительные сражения)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Фашистский оккупационный режим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 движение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Брянщине</w:t>
            </w:r>
            <w:proofErr w:type="spellEnd"/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Герои Великой Отечественной войны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Брянской области. Восстановление разрушенного войной хозяйства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1950-1980г., развитие сельского хозяйства и жизнь сельского населения в 1950-1980г.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общественно-политической, научной и культурной жизни СССР во второй половине 1950-1980г. 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общественной жизни во второй половине 1980г. Плюсы и минусы «перестройки». Последствия Чернобыльской катастрофы. Культурное развитие.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45" w:type="dxa"/>
          </w:tcPr>
          <w:p w:rsidR="00937F2D" w:rsidRDefault="00937F2D" w:rsidP="00CC4E0F">
            <w:r w:rsidRPr="0021452E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452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45" w:type="dxa"/>
          </w:tcPr>
          <w:p w:rsidR="00937F2D" w:rsidRDefault="00937F2D" w:rsidP="00CC4E0F">
            <w:r w:rsidRPr="0021452E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452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45" w:type="dxa"/>
          </w:tcPr>
          <w:p w:rsidR="00937F2D" w:rsidRDefault="00937F2D" w:rsidP="00CC4E0F">
            <w:r w:rsidRPr="0021452E">
              <w:rPr>
                <w:rFonts w:ascii="Times New Roman" w:hAnsi="Times New Roman" w:cs="Times New Roman"/>
                <w:sz w:val="24"/>
                <w:szCs w:val="24"/>
              </w:rPr>
              <w:t>Повторение «</w:t>
            </w:r>
            <w:proofErr w:type="spellStart"/>
            <w:r w:rsidRPr="0021452E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 w:rsidRPr="00214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1452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F2D" w:rsidRPr="00F026EE" w:rsidTr="00CC4E0F">
        <w:tc>
          <w:tcPr>
            <w:tcW w:w="534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4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7F2D" w:rsidRPr="00F026EE" w:rsidRDefault="00937F2D" w:rsidP="00CC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F2D" w:rsidRDefault="00937F2D" w:rsidP="00937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F2D" w:rsidRDefault="00937F2D" w:rsidP="00937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9F2" w:rsidRDefault="00E139F2"/>
    <w:sectPr w:rsidR="00E139F2" w:rsidSect="00E1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F2D"/>
    <w:rsid w:val="0046767C"/>
    <w:rsid w:val="006E1FF7"/>
    <w:rsid w:val="00937F2D"/>
    <w:rsid w:val="00E139F2"/>
    <w:rsid w:val="00E20FF6"/>
    <w:rsid w:val="00E4387D"/>
    <w:rsid w:val="00FE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A95EC-0BFD-463D-9BA9-4C9F7DDB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7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37F2D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37F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6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Солнышко</cp:lastModifiedBy>
  <cp:revision>7</cp:revision>
  <dcterms:created xsi:type="dcterms:W3CDTF">2020-10-02T18:46:00Z</dcterms:created>
  <dcterms:modified xsi:type="dcterms:W3CDTF">2021-11-06T18:17:00Z</dcterms:modified>
</cp:coreProperties>
</file>