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2A" w:rsidRPr="00E42E04" w:rsidRDefault="00EA4F2A" w:rsidP="00EA4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A4F2A" w:rsidRPr="00E42E04" w:rsidRDefault="00EA4F2A" w:rsidP="00EA4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EA4F2A" w:rsidRPr="00E42E04" w:rsidRDefault="00EA4F2A" w:rsidP="00EA4F2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EA4F2A" w:rsidRDefault="00EA4F2A" w:rsidP="00EA4F2A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13AC51" wp14:editId="2EC65CB8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F2A" w:rsidRDefault="00EA4F2A" w:rsidP="00EA4F2A">
      <w:pPr>
        <w:jc w:val="center"/>
      </w:pPr>
    </w:p>
    <w:p w:rsidR="00EA4F2A" w:rsidRDefault="00EA4F2A" w:rsidP="00EA4F2A">
      <w:pPr>
        <w:jc w:val="center"/>
      </w:pPr>
    </w:p>
    <w:p w:rsidR="00EA4F2A" w:rsidRDefault="00EA4F2A" w:rsidP="00EA4F2A">
      <w:pPr>
        <w:jc w:val="center"/>
      </w:pPr>
    </w:p>
    <w:p w:rsidR="00EA4F2A" w:rsidRDefault="00EA4F2A" w:rsidP="00EA4F2A">
      <w:pPr>
        <w:jc w:val="center"/>
      </w:pPr>
    </w:p>
    <w:p w:rsidR="00ED6B94" w:rsidRPr="00E4478E" w:rsidRDefault="00ED6B94" w:rsidP="00ED6B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94" w:rsidRPr="00E4478E" w:rsidRDefault="00ED6B94" w:rsidP="00ED6B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94" w:rsidRPr="00E4478E" w:rsidRDefault="00ED6B94" w:rsidP="00ED6B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D6B94" w:rsidRDefault="00ED6B94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rPr>
          <w:rFonts w:ascii="Times New Roman" w:hAnsi="Times New Roman" w:cs="Times New Roman"/>
        </w:rPr>
      </w:pPr>
    </w:p>
    <w:p w:rsidR="008A4008" w:rsidRPr="000C7E09" w:rsidRDefault="00E53F05" w:rsidP="000C7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bookmarkStart w:id="0" w:name="_GoBack"/>
      <w:bookmarkEnd w:id="0"/>
    </w:p>
    <w:p w:rsidR="008A4008" w:rsidRDefault="008A4008" w:rsidP="008A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8A4008" w:rsidRDefault="00EA4F2A" w:rsidP="008A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</w:t>
      </w:r>
      <w:r w:rsidR="008A400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ED6B94" w:rsidRDefault="00ED6B94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="00EA4F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EA4F2A" w:rsidRDefault="008A4008" w:rsidP="008A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EA4F2A">
        <w:rPr>
          <w:rFonts w:ascii="Times New Roman" w:hAnsi="Times New Roman" w:cs="Times New Roman"/>
        </w:rPr>
        <w:t>начальных классов</w:t>
      </w:r>
    </w:p>
    <w:p w:rsidR="008A4008" w:rsidRDefault="00EA4F2A" w:rsidP="008A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Идрисова Лилия Александровна</w:t>
      </w:r>
      <w:r w:rsidR="008A4008">
        <w:rPr>
          <w:rFonts w:ascii="Times New Roman" w:hAnsi="Times New Roman" w:cs="Times New Roman"/>
        </w:rPr>
        <w:t xml:space="preserve"> </w:t>
      </w:r>
    </w:p>
    <w:p w:rsidR="008A4008" w:rsidRDefault="008A4008" w:rsidP="008A4008">
      <w:pPr>
        <w:rPr>
          <w:rFonts w:ascii="Times New Roman" w:hAnsi="Times New Roman" w:cs="Times New Roman"/>
        </w:rPr>
      </w:pPr>
    </w:p>
    <w:p w:rsidR="00ED6B94" w:rsidRDefault="00ED6B94" w:rsidP="008A4008">
      <w:pPr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0C7E09" w:rsidRDefault="000C7E09" w:rsidP="008A4008">
      <w:pPr>
        <w:jc w:val="center"/>
        <w:rPr>
          <w:rFonts w:ascii="Times New Roman" w:hAnsi="Times New Roman" w:cs="Times New Roman"/>
        </w:rPr>
      </w:pPr>
    </w:p>
    <w:p w:rsidR="008A4008" w:rsidRDefault="000C7E09" w:rsidP="008A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разработки </w:t>
      </w:r>
      <w:r w:rsidR="008D4B10">
        <w:rPr>
          <w:rFonts w:ascii="Times New Roman" w:hAnsi="Times New Roman" w:cs="Times New Roman"/>
        </w:rPr>
        <w:t xml:space="preserve"> </w:t>
      </w:r>
      <w:r w:rsidR="00FD3748">
        <w:rPr>
          <w:rFonts w:ascii="Times New Roman" w:hAnsi="Times New Roman" w:cs="Times New Roman"/>
        </w:rPr>
        <w:t>202</w:t>
      </w:r>
      <w:r w:rsidR="00ED6B94">
        <w:rPr>
          <w:rFonts w:ascii="Times New Roman" w:hAnsi="Times New Roman" w:cs="Times New Roman"/>
        </w:rPr>
        <w:t>1</w:t>
      </w:r>
      <w:r w:rsidR="00FD3748">
        <w:rPr>
          <w:rFonts w:ascii="Times New Roman" w:hAnsi="Times New Roman" w:cs="Times New Roman"/>
        </w:rPr>
        <w:t xml:space="preserve"> </w:t>
      </w:r>
      <w:r w:rsidR="008A4008">
        <w:rPr>
          <w:rFonts w:ascii="Times New Roman" w:hAnsi="Times New Roman" w:cs="Times New Roman"/>
        </w:rPr>
        <w:t>год</w:t>
      </w:r>
    </w:p>
    <w:p w:rsidR="00F44610" w:rsidRPr="00F44610" w:rsidRDefault="003D2D10" w:rsidP="00F446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44610">
        <w:rPr>
          <w:rFonts w:ascii="Times New Roman" w:hAnsi="Times New Roman" w:cs="Times New Roman"/>
          <w:b/>
          <w:sz w:val="24"/>
          <w:szCs w:val="24"/>
        </w:rPr>
        <w:t>ланируемые р</w:t>
      </w:r>
      <w:r w:rsidR="00F44610" w:rsidRPr="00F44610">
        <w:rPr>
          <w:rFonts w:ascii="Times New Roman" w:hAnsi="Times New Roman" w:cs="Times New Roman"/>
          <w:b/>
          <w:sz w:val="24"/>
          <w:szCs w:val="24"/>
        </w:rPr>
        <w:t>езультаты освоения учебного предмета «Физическая культура»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610">
        <w:rPr>
          <w:rFonts w:ascii="Times New Roman" w:hAnsi="Times New Roman" w:cs="Times New Roman"/>
          <w:b/>
          <w:sz w:val="24"/>
          <w:szCs w:val="24"/>
        </w:rPr>
        <w:tab/>
      </w:r>
      <w:r w:rsidRPr="00F4461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461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4461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технически правильно</w:t>
      </w:r>
      <w:r>
        <w:rPr>
          <w:rFonts w:ascii="Times New Roman" w:hAnsi="Times New Roman" w:cs="Times New Roman"/>
          <w:sz w:val="24"/>
          <w:szCs w:val="24"/>
        </w:rPr>
        <w:t>е выполнение действий</w:t>
      </w:r>
      <w:r w:rsidR="00B622D5">
        <w:rPr>
          <w:rFonts w:ascii="Times New Roman" w:hAnsi="Times New Roman" w:cs="Times New Roman"/>
          <w:sz w:val="24"/>
          <w:szCs w:val="24"/>
        </w:rPr>
        <w:t>,</w:t>
      </w:r>
      <w:r w:rsidRPr="00F44610">
        <w:rPr>
          <w:rFonts w:ascii="Times New Roman" w:hAnsi="Times New Roman" w:cs="Times New Roman"/>
          <w:sz w:val="24"/>
          <w:szCs w:val="24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61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 xml:space="preserve">• планирование занятий физическими упражнениями 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lastRenderedPageBreak/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оказание посильной помощи и моральной поддержкам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471CC0" w:rsidRPr="00471CC0" w:rsidRDefault="00471CC0" w:rsidP="00471C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-го класса </w:t>
      </w:r>
      <w:r w:rsidR="007C017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C017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 xml:space="preserve">-        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93752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93752F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lastRenderedPageBreak/>
        <w:t>-        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измерять показатели физического развития (рост и масса тела) и физической подготовленности (сила. быстрота, выносливость, равновесие, гибкость) с помощью тестовых упражнений; вести систематические наблюдения за динамикой показателей;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организующие строевые команды и приёмы;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акробатические упражнения (кувырки, стойки, перекаты);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гимнастические упражнения на спортивных снарядах (перекладина, гимнастическое бревно);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 xml:space="preserve">-        выполнять приёмы </w:t>
      </w:r>
      <w:proofErr w:type="spellStart"/>
      <w:r w:rsidRPr="0093752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3752F">
        <w:rPr>
          <w:rFonts w:ascii="Times New Roman" w:hAnsi="Times New Roman" w:cs="Times New Roman"/>
          <w:sz w:val="24"/>
          <w:szCs w:val="24"/>
        </w:rPr>
        <w:t xml:space="preserve"> и страховки;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легкоатлетические действия (бег, прыжки, метания и броски мячей);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игровые действия и упражнения из подвижных игр разной функциональной направленности.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-го класса учащиеся</w:t>
      </w:r>
      <w:r>
        <w:rPr>
          <w:rFonts w:ascii="Times New Roman" w:hAnsi="Times New Roman" w:cs="Times New Roman"/>
          <w:b/>
          <w:bCs/>
          <w:sz w:val="24"/>
          <w:szCs w:val="24"/>
        </w:rPr>
        <w:t>  получа</w:t>
      </w:r>
      <w:r w:rsidRPr="0093752F">
        <w:rPr>
          <w:rFonts w:ascii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выявлять   связь занятий физической культурой с трудовой оборонной деятельностью;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характеризовать роль и значение режима дня в сохранении и укреплении здоровья;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  простейшие приёмы оказания доврачебной помощи при травмах и ушибах;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сохранять правильную осанку, оптимальное телосложение;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эстетически красиво гимнастические и акробатические комбинации;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базовую технику самбо;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играть в баскетбол и футбол по упрощённым правилам;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тестовые нормативы по физической подготовке, в том числе входящие в программу ВФСК «ГТО»;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плавать, в том числе спортивными способами;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передвижения на лыжах.</w:t>
      </w:r>
    </w:p>
    <w:p w:rsidR="00946CF7" w:rsidRPr="0093752F" w:rsidRDefault="00946CF7" w:rsidP="0093752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52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pPr w:leftFromText="180" w:rightFromText="180" w:vertAnchor="text" w:tblpX="-176" w:tblpY="39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1307"/>
      </w:tblGrid>
      <w:tr w:rsidR="008A4008" w:rsidRPr="00C20383" w:rsidTr="00F44610">
        <w:trPr>
          <w:trHeight w:val="1104"/>
        </w:trPr>
        <w:tc>
          <w:tcPr>
            <w:tcW w:w="113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F44610" w:rsidRPr="00BD0E25" w:rsidRDefault="00F44610" w:rsidP="00F4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(68 ч)</w:t>
            </w:r>
          </w:p>
          <w:p w:rsidR="00F44610" w:rsidRPr="00BD0E25" w:rsidRDefault="00F44610" w:rsidP="00F4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(3 ч)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предупреждения травматизма во время занятий фи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фи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 культуры и первых соревнований. Связь с трудовой и военной деятельностью.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Лёгкая атлетика (9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Инструктаж по технике безопасности на занятиях по легкой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атлетике.Подвижные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Освоение навыков ходьбы и развитие координационных способностей. Игра «Два Мороза»,         «Пятнашки»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обычная, на носках, на пятках, в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, с различным положением рук, под счёт учителя, коротким, средним и длинным шагом.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Совершенствование навыков бега и развитие выносливости.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медленный, до 5-8 минут, кросс по слабопересечённой местности до 1 км.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Совершенствование бега, развитие координационных и скоростных  способностей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Совершенствование бега, развитие координационных и скоростных 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Круговая эстафета» (расстояние 15-30м), «Встречная эстафета» (расстояние 10-20 м). Бег с ускорением на расстояние от 20до 30 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 градусов, по разметкам, в длину с места, стоя лицом, боком к месту приземления, в длину с разбега с зоны отталкивания30-50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см;  с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высоты до 60см, в высоту с прямого разбега, многоразовые (до 10 прыжков), тройной и пятерной с места.</w:t>
            </w:r>
          </w:p>
          <w:p w:rsidR="00F44610" w:rsidRPr="00BD0E25" w:rsidRDefault="00F44610" w:rsidP="00F44610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Закрепление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заданную длину по ориентирам, на расстояние 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</w:p>
          <w:p w:rsidR="00F44610" w:rsidRPr="00BD0E25" w:rsidRDefault="00F44610" w:rsidP="00F44610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Овладение навыками метания, 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  <w:p w:rsidR="00F44610" w:rsidRPr="00BD0E25" w:rsidRDefault="00F44610" w:rsidP="00F44610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Овладение навыками метания, 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1 кг) из положения стоя грудью в направлении метания  двумя руками от груди, из-за головы вперёд – вверх, снизу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 –вверх на дальность и заданное расстояние.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(5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т/б на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подвижных  и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спортивных играх.  Названия и правила игр, инвентарь, оборудование, организация, правила поведения и безопасности.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 Подбрасывание и подача мяча, приём и передача мяча в волейболе.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Эстафеты с волейбольными и футбольными мячами.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(13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 на уроках гимнастики. Освоение акробатических упражнений и развитие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способностей.  Перекаты в группировке.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последующей опорой руками за головой.2-3 кувырка вперёд, стойка на лопатках).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акробатических упражнений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развитие координационных способностей. Перекаты в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группировке. (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мост из положения лёжа на спине, кувырок назад, кувырок вперёд, кувырок назад и вперёд).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Вис на согнутых руках согнув ноги, подтягивание в висе, поднимание ног в висе.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Вис на согнутых руках согнув ноги, подтягивание в висе, поднимание ног в висе.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,  развитие координационных и силовых способностей, правильной осанки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Лазанье по наклонной скамейке в упоре стоя на коленях, в упоре лёжа, лёжа на животе, подтягиваясь руками.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коленях, в упоре лёжа, лёжа на животе, подтягиваясь руками.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коня, лазание по канату в три приёма,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прыжки на горку из гимнастических матов на коня, козла.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Вскок в упор стоя на коленях и соскок взмахом рук.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строевых упражнений.</w:t>
            </w:r>
            <w:r w:rsidRPr="00BD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команды: «Шире шаг!», «Чаще шаг!», «Реже!», «На первый-второй рассчитайся!» Построение в две шеренги. Перестроение  из двух шеренг в два круга. Команды «Становись!», «Равняйсь!». «Смирно!», «Вольно!», рапорт учителю, повороты кругом на месте, расчёт по порядку.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танцевальных упражнений и развитие координационных способностей.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Шаги галопа и польки в парах, русский медленный шаг, элементы народных танцев.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 Акробатические упражнения.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физкультурной деятельности (3 ч)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полнение комплексов упражнений для формирования правильной осанки и разви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мышц туловища, развития основных физических качеств.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и мас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 тела, показателей осанки и физических качеств, частоты сердечных сокращений во время выполнения физиче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упражнений.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игры и развлечения. Организация и про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подвижных игр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(12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Инструктаж по технике безопасности  по лыжной подготовке.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«Зимние забавы»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без палок.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с палками.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Подъём «лесенкой». Спуски в высокой и низкой стойках.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Спуски с пологих склонов. Торможение плугом и упором.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переступанием в движении.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Прохождение дистанции до 2,5 км. Контрольный урок.  Прохождение дистанции до 2   км.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(12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 по технике безопасности во время проведения подвижных игр.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«Футбол» Игра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«Мини -  баскетбол». Игра «Мини-волейбол». Закрепление и совершенствование навыков бега, развитие скоростных способностей, способности к ориентированию в пространстве.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«Пустое место», «Белые медведи».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силовых способностей, ориентирование в пространстве.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«Прыжки по полосам», «Волк во рву».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Подвижные игры «Удочка», «Волк во рву».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элементарными умениями в ловле, бросках, передачах и ведении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элементарными умениями в ловле, бросках, передачах и ведении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Броски по воротам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3-4 м), и броски в цель (в ходьбе и медленном беге), удары по воротам в футболе.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и совершенствование держания, ловли, передачи, броска и ведения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и совершенствование держания, ловли, передачи, броска и ведения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Подвижные игры «Подвижная цель», Мяч ловцу», «Охотники и утки».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Комплексное развитие координационных способностей, овладение элементарными технико-тактическими взаимодействиями.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«Борьба за мяч», «Перестрелка», волейбол.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 с волейбольными, баскетбольными, футбольными мячами.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бега, развитие координационных и скоростных  способностей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бега, развитие координационных и скоростных 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«Круговая эстафета» (расстояние 15-30м), «Встречная эстафета» (расстояние 10-20 м). Бег с ускорением на расстояние от 20до 30 м.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Освоение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 градусов, по разметкам, в длину с места, стоя лицом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к ,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заданную длину по ориентирам, на расстояние 60-110 см в полосу приземления шириной 30 см,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навыками метания, 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навыками метания, 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1 кг) из положения стоя грудью в направлении метания  двумя руками от груди, из-за головы вперёд – вверх, снизу вперёд –вверх на дальность и заданное расстояние.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навыками метания, 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дальше бросит».</w:t>
            </w:r>
          </w:p>
          <w:p w:rsidR="00F44610" w:rsidRPr="00BD0E25" w:rsidRDefault="00F44610" w:rsidP="00F44610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места, из положения стоя боком в направлении метания, на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точность  дальность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, заданное расстояние., в горизонтальную и вертикальную цель с расстояния 5-6 метров.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Прыжковые упражнения на одной и двух ногах. Прыжки через небольшие (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высотой  50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см) естественные вертикальные и горизонтальные( до 110 см препятствия). Броски больших и малых мячей, других лёгких предметов на дальность и в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цель(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правой и левой рукой).</w:t>
            </w:r>
          </w:p>
          <w:p w:rsidR="00F44610" w:rsidRPr="00BD0E25" w:rsidRDefault="00F44610" w:rsidP="00F44610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10" w:rsidRPr="00BD0E25" w:rsidRDefault="00F44610" w:rsidP="00F44610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P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A4008" w:rsidRDefault="008A4008" w:rsidP="008A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08" w:rsidRDefault="008A4008" w:rsidP="008A4008">
      <w:pPr>
        <w:framePr w:hSpace="180" w:wrap="around" w:vAnchor="text" w:hAnchor="text" w:x="-176" w:y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4008" w:rsidRDefault="008A4008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008" w:rsidRDefault="008A4008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27" w:rsidRDefault="005A7927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7927">
          <w:pgSz w:w="11906" w:h="16838"/>
          <w:pgMar w:top="1134" w:right="850" w:bottom="1134" w:left="709" w:header="708" w:footer="708" w:gutter="0"/>
          <w:cols w:space="720"/>
        </w:sectPr>
      </w:pPr>
    </w:p>
    <w:p w:rsidR="00F44610" w:rsidRDefault="00F44610" w:rsidP="00F4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9"/>
        <w:tblpPr w:leftFromText="180" w:rightFromText="180" w:vertAnchor="text" w:tblpX="-176" w:tblpY="39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410"/>
        <w:gridCol w:w="2976"/>
        <w:gridCol w:w="2694"/>
      </w:tblGrid>
      <w:tr w:rsidR="00F44610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F44610" w:rsidRPr="00C20383" w:rsidTr="00F44610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946F4A" w:rsidRDefault="00F44610" w:rsidP="0072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(3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63ACD" w:rsidRDefault="00F44610" w:rsidP="0072079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63ACD" w:rsidRDefault="00F44610" w:rsidP="0072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(9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223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  <w:p w:rsidR="00F44610" w:rsidRPr="00C63ACD" w:rsidRDefault="00F44610" w:rsidP="0072079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63ACD" w:rsidRDefault="00F44610" w:rsidP="0072079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предупреждения травматизма во время занятий фи</w:t>
            </w: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F44610" w:rsidRPr="00C63ACD" w:rsidRDefault="00F44610" w:rsidP="0072079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обычная, на носках, на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пятках,в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, с различным положением рук, под счёт учителя, коротким, средним и длинным шагом.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фи</w:t>
            </w: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 культуры и первых соревнований. Связь с трудовой и военной деятельностью.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медленный, до 5-8 минут, кросс по слабопересечённой местности до 1 км.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бега, развитие координационных и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скоростных  способностей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400м, Бег 600м,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бега,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координационных и скоростных 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«Круговая эстафета» (расстояние 15-30м), «Встречная эстафета» (расстояние 10-20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 на расстояние от 20до 30 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прыжков,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 градусов, по разметкам,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длину с места, стоя лицом,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навыков прыжков,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Прыжки на заданную длину по ориентирам, на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Прыжки в длину, техника прыжка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мяча(1 кг) из положения стоя грудью в направлении метания  двумя руками от груди,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головы вперёд – вверх, снизу вперёд –вверх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мяча, техника метания мяча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322C46" w:rsidRDefault="00F44610" w:rsidP="0072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C46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т/б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подвижных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спортивных играх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.  Названия и правила игр, инвентарь, оборудование, организация, правила поведения и безопасности.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 Подбрасывание и подача мяча, приём и передача мяча в волейболе.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волейбольными и футбольными мячами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946F4A" w:rsidRDefault="00F44610" w:rsidP="00720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 на уроках гимнастики. Освоение акробатических упражнений и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способностей.  Перекаты в группировке.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последующей опорой руками за головой.2-3 кувырка вперёд, стойка на лопатках).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4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акробатических упражнений 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 развитие координационных способностей. Перекаты в группировке. (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мост из положения лёжа на спине, кувырок назад, кувырок вперёд, кувырок назад и вперёд).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. Вис на согнутых руках согнув ноги, подтягивание в висе,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ног в висе.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Вис на согнутых руках согнув ноги, подтягивание в висе, поднимание ног в висе.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,  развитие координационных и силовых способностей, правильной осанки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Лазанье по наклонной скамейке в упоре стоя на коленях, в упоре лёжа, лёжа на животе, подтягиваясь руками.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коленях, в упоре лёжа, лёжа на животе, подтягиваясь руками.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коня, лазание по канату в три приёма,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прыжки на горку из гимнастических матов на коня, козла.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Вскок в упор стоя на коленях и соскок взмахом рук.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строевых упражнений.</w:t>
            </w:r>
            <w:r w:rsidRPr="00C2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команды: «Шире шаг!», «Чаще шаг!», «Реже!», «На первый-второй рассчитайся!» Построение в две шеренги. Перестроение  из двух шеренг в два круга. Команды «Становись!», «Равняйсь!». «Смирно!», «Вольно!», рапорт учителю, повороты кругом на месте, расчёт по порядку.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танцевальных упражнений и развитие координационных способностей.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Шаги галопа и польки в парах, русский медленный шаг, элементы народных танцев.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 Акробатические упражнения.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Акробат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вперед, назад, мост, стойка на лопатках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4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317B49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(3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1E138A" w:rsidRDefault="00F44610" w:rsidP="0072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полнение комплексов упражнений для формирования правильной осанки и разви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мышц туловища, развития основных физических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1E138A" w:rsidRDefault="00F44610" w:rsidP="00720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и мас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 тела, показателей осанки и физических качеств, частоты сердечных сокращений во время выполнения физиче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1E138A" w:rsidRDefault="00F44610" w:rsidP="00720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игры и развлечения. Организация и про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946F4A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технике безопасности  по лыжной подготовке. 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«Зимние забавы»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без палок.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без палок.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с палками.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с палками.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Подъём «лесенкой». Спуски в высокой и низкой стойках.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0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Подъём «лесенкой» и «ёлочкой.» Спуски в высокой и низкой стойках.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Подъем елочкой, лесенкой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Спуски с пологих склонов. Торможение плугом и упором.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Учет способов торможения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Повороты переступанием в движении.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техники попеременно 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Прохождение дистанции до 2,5 км.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  Прохождение дистанции до 2   км.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2 км на результат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F82896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9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(12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 по технике безопасности во время проведения подвижных игр.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«Футбол»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«Мини -  баскетбол»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   Мини -  волейбол»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«Пустое место», «Белые медведи»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силовых способностей, ориентирование в пространстве.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«Прыжки по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м», «Волк во рву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«Удочка», «Волк во рву».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Броски по воротам ( с 3-4 м), и броски в цель (в ходьбе и медленном беге), удары по воротам в футболе.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передачи, броска и ведения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«Подвижная цель», Мяч ловцу», «Охотники и утки».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развитие координационных способностей, овладение элементарными технико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-тактическими взаимодействиями.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«Борьба за мяч», «Перестрелка», волейбол,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6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 с волейбольными, баскетбольными, футбольными мячами.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946F4A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шагов, с перешагиванием через скамейки,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бега, развитие координационных и скоростных  способностей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бега,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координационных и скоростных 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«Круговая эстафета» (расстояние 15-30м), «Встречная эстафета» (расстояние 10-20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с ускорением на расстояние от 20до 30 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8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прыжков,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На одной и на двух ногах на месте, с поворотом на 180 градусов, по разметкам, в длину с места, стоя лицом к ,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навыков прыжков,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заданную длину по ориентирам, на расстояние 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Прыжки в длину, техника прыжка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 с расстояния 4-5 м. Бросок набивного мяча(1 кг) из положения стоя грудью в направлении метания  двумя руками от груди, из-за головы вперёд – вверх, снизу вперёд –вверх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Метание мяча, техника метания мяча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дальше бросит».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места, из положения стоя боком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направлении метания, на точность  дальность, заданное расстояние., в горизонтальную и вертикальную цель с расстояния 5-6 метров.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Прыжковые упражнения на одной и двух ногах. Прыжки через небольшие (высотой  50 см) естественные вертикальные и горизонтальные( до 110 см препятствия).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Броски больших и малых мячей, других лёгких предметов на дальность и в цель(правой и левой рукой).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10" w:rsidRPr="00C20383" w:rsidRDefault="00F44610" w:rsidP="00F44610">
      <w:pPr>
        <w:rPr>
          <w:rFonts w:ascii="Times New Roman" w:hAnsi="Times New Roman" w:cs="Times New Roman"/>
          <w:sz w:val="24"/>
          <w:szCs w:val="24"/>
        </w:rPr>
      </w:pPr>
    </w:p>
    <w:p w:rsidR="00F44610" w:rsidRPr="00C20383" w:rsidRDefault="00F44610" w:rsidP="00F44610">
      <w:pPr>
        <w:rPr>
          <w:rFonts w:ascii="Times New Roman" w:hAnsi="Times New Roman" w:cs="Times New Roman"/>
          <w:sz w:val="24"/>
          <w:szCs w:val="24"/>
        </w:rPr>
      </w:pPr>
    </w:p>
    <w:p w:rsidR="008A4008" w:rsidRDefault="008A4008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008" w:rsidSect="005A7927">
          <w:pgSz w:w="16838" w:h="11906" w:orient="landscape"/>
          <w:pgMar w:top="851" w:right="1134" w:bottom="709" w:left="1134" w:header="708" w:footer="708" w:gutter="0"/>
          <w:cols w:space="720"/>
        </w:sectPr>
      </w:pPr>
    </w:p>
    <w:p w:rsidR="00E57CE1" w:rsidRPr="00BD0E25" w:rsidRDefault="00E57CE1" w:rsidP="00BD0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sectPr w:rsidR="00E57CE1" w:rsidSect="00946F4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A7B"/>
    <w:multiLevelType w:val="hybridMultilevel"/>
    <w:tmpl w:val="65F03B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008"/>
    <w:rsid w:val="00070064"/>
    <w:rsid w:val="000C7E09"/>
    <w:rsid w:val="001263CC"/>
    <w:rsid w:val="001D6941"/>
    <w:rsid w:val="001E138A"/>
    <w:rsid w:val="002A267F"/>
    <w:rsid w:val="00317B49"/>
    <w:rsid w:val="00322C46"/>
    <w:rsid w:val="003D2D10"/>
    <w:rsid w:val="00440785"/>
    <w:rsid w:val="00471CC0"/>
    <w:rsid w:val="00473881"/>
    <w:rsid w:val="004E7426"/>
    <w:rsid w:val="005A7927"/>
    <w:rsid w:val="0065580E"/>
    <w:rsid w:val="006E3900"/>
    <w:rsid w:val="00757E97"/>
    <w:rsid w:val="007A22D0"/>
    <w:rsid w:val="007C017A"/>
    <w:rsid w:val="008616C6"/>
    <w:rsid w:val="008A4008"/>
    <w:rsid w:val="008D4B10"/>
    <w:rsid w:val="00932856"/>
    <w:rsid w:val="0093752F"/>
    <w:rsid w:val="00946CF7"/>
    <w:rsid w:val="00946F4A"/>
    <w:rsid w:val="00991003"/>
    <w:rsid w:val="0099339A"/>
    <w:rsid w:val="009D5136"/>
    <w:rsid w:val="009E3A4A"/>
    <w:rsid w:val="00A934B0"/>
    <w:rsid w:val="00AA7BAC"/>
    <w:rsid w:val="00B622D5"/>
    <w:rsid w:val="00BD0E25"/>
    <w:rsid w:val="00C20383"/>
    <w:rsid w:val="00C21E51"/>
    <w:rsid w:val="00C63ACD"/>
    <w:rsid w:val="00CE331E"/>
    <w:rsid w:val="00D208C7"/>
    <w:rsid w:val="00D9560E"/>
    <w:rsid w:val="00DC512E"/>
    <w:rsid w:val="00DF1E65"/>
    <w:rsid w:val="00E24C72"/>
    <w:rsid w:val="00E53F05"/>
    <w:rsid w:val="00E57CE1"/>
    <w:rsid w:val="00E66DE8"/>
    <w:rsid w:val="00E81FA9"/>
    <w:rsid w:val="00EA4F2A"/>
    <w:rsid w:val="00ED6B94"/>
    <w:rsid w:val="00F02F42"/>
    <w:rsid w:val="00F44610"/>
    <w:rsid w:val="00F82896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96A8"/>
  <w15:docId w15:val="{328EEC28-59AF-4387-9DAD-0026E40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CC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A40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A40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8A4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A400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A40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4008"/>
    <w:pPr>
      <w:ind w:left="720"/>
      <w:contextualSpacing/>
    </w:pPr>
  </w:style>
  <w:style w:type="paragraph" w:customStyle="1" w:styleId="Style2">
    <w:name w:val="Style 2"/>
    <w:rsid w:val="008A4008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">
    <w:name w:val="Style 3"/>
    <w:rsid w:val="008A4008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a7">
    <w:name w:val="А_основной Знак"/>
    <w:basedOn w:val="a0"/>
    <w:link w:val="a8"/>
    <w:locked/>
    <w:rsid w:val="008A400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qFormat/>
    <w:rsid w:val="008A4008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 1"/>
    <w:rsid w:val="008A4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8A4008"/>
    <w:rPr>
      <w:rFonts w:ascii="Arial Narrow" w:hAnsi="Arial Narrow" w:cs="Arial Narrow" w:hint="default"/>
      <w:sz w:val="26"/>
      <w:szCs w:val="26"/>
    </w:rPr>
  </w:style>
  <w:style w:type="table" w:styleId="a9">
    <w:name w:val="Table Grid"/>
    <w:basedOn w:val="a1"/>
    <w:uiPriority w:val="59"/>
    <w:rsid w:val="008A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-2-msonormal">
    <w:name w:val="u-2-msonormal"/>
    <w:basedOn w:val="a"/>
    <w:rsid w:val="008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1CC0"/>
  </w:style>
  <w:style w:type="paragraph" w:styleId="aa">
    <w:name w:val="Normal (Web)"/>
    <w:basedOn w:val="a"/>
    <w:uiPriority w:val="99"/>
    <w:semiHidden/>
    <w:unhideWhenUsed/>
    <w:rsid w:val="0093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44610"/>
    <w:rPr>
      <w:rFonts w:ascii="Times New Roman" w:hAnsi="Times New Roman" w:cs="Times New Roman"/>
      <w:spacing w:val="-10"/>
      <w:sz w:val="28"/>
      <w:szCs w:val="28"/>
    </w:rPr>
  </w:style>
  <w:style w:type="paragraph" w:customStyle="1" w:styleId="ParagraphStyle">
    <w:name w:val="Paragraph Style"/>
    <w:rsid w:val="00F446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774F-00BC-40EF-B447-6366F3F3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18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Виктор Солодовников</cp:lastModifiedBy>
  <cp:revision>22</cp:revision>
  <cp:lastPrinted>2020-09-13T17:19:00Z</cp:lastPrinted>
  <dcterms:created xsi:type="dcterms:W3CDTF">2015-09-11T02:24:00Z</dcterms:created>
  <dcterms:modified xsi:type="dcterms:W3CDTF">2021-11-11T17:57:00Z</dcterms:modified>
</cp:coreProperties>
</file>