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1" w:rsidRPr="00555301" w:rsidRDefault="00555301" w:rsidP="00555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01" w:rsidRPr="00555301" w:rsidRDefault="00555301" w:rsidP="00555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3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внеурочной деятельности «Азбука родного края» 1 класса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55301">
        <w:rPr>
          <w:rFonts w:ascii="Times New Roman" w:hAnsi="Times New Roman" w:cs="Times New Roman"/>
          <w:sz w:val="24"/>
          <w:szCs w:val="24"/>
        </w:rPr>
        <w:t>Программа внеурочной деятельности « Азбука родного края» для 1 класса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6 октября 2009 года № 373,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26 ноября 2010 года №1241 и изменения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 xml:space="preserve">образования и науки РФ </w:t>
      </w:r>
      <w:r>
        <w:rPr>
          <w:rFonts w:ascii="Times New Roman" w:hAnsi="Times New Roman" w:cs="Times New Roman"/>
          <w:sz w:val="24"/>
          <w:szCs w:val="24"/>
        </w:rPr>
        <w:t>от 22 сентября 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№2357).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При составлении программы использовался региональный (национальн</w:t>
      </w:r>
      <w:proofErr w:type="gramStart"/>
      <w:r w:rsidRPr="00555301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 xml:space="preserve">региональный) компонент под общим названием «Брянский край», ориентирована на работу по </w:t>
      </w:r>
      <w:proofErr w:type="spellStart"/>
      <w:r w:rsidRPr="0055530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5301">
        <w:rPr>
          <w:rFonts w:ascii="Times New Roman" w:hAnsi="Times New Roman" w:cs="Times New Roman"/>
          <w:sz w:val="24"/>
          <w:szCs w:val="24"/>
        </w:rPr>
        <w:t>-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методическому комплекту: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5301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555301">
        <w:rPr>
          <w:rFonts w:ascii="Times New Roman" w:hAnsi="Times New Roman" w:cs="Times New Roman"/>
          <w:sz w:val="24"/>
          <w:szCs w:val="24"/>
        </w:rPr>
        <w:t xml:space="preserve"> Н.Е., Шик Н.В. С Азбукой по родному краю: учебное пособие для 1 класса. - Брянск: «Курсив»,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2013 год</w:t>
      </w:r>
      <w:proofErr w:type="gramStart"/>
      <w:r w:rsidRPr="005553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УМК, используемый в учебном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5301">
        <w:rPr>
          <w:rFonts w:ascii="Times New Roman" w:hAnsi="Times New Roman" w:cs="Times New Roman"/>
          <w:sz w:val="24"/>
          <w:szCs w:val="24"/>
        </w:rPr>
        <w:t>Пряникова</w:t>
      </w:r>
      <w:proofErr w:type="spellEnd"/>
      <w:r w:rsidRPr="00555301">
        <w:rPr>
          <w:rFonts w:ascii="Times New Roman" w:hAnsi="Times New Roman" w:cs="Times New Roman"/>
          <w:sz w:val="24"/>
          <w:szCs w:val="24"/>
        </w:rPr>
        <w:t xml:space="preserve"> Н.Е., Шик Н.В. «С Азбукой по родному краю»: учебное пособие для 1 класса. - Брянск: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«Курсив», 2004 год</w:t>
      </w:r>
      <w:proofErr w:type="gramStart"/>
      <w:r w:rsidRPr="005553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5301" w:rsidRPr="00555301" w:rsidRDefault="00555301" w:rsidP="00555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5301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- Воспитание гражданина России, патриота своей малой родины, знающего,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любящего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С</w:t>
      </w:r>
      <w:r w:rsidRPr="00555301">
        <w:rPr>
          <w:rFonts w:ascii="Times New Roman" w:hAnsi="Times New Roman" w:cs="Times New Roman"/>
          <w:sz w:val="24"/>
          <w:szCs w:val="24"/>
        </w:rPr>
        <w:t>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край,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почитающего его традиции, испытывающего гордость за вклад своей малой родины в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огромного государства.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- Воспитание деятельного гражданина, с активной жизненной позицией,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желающего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П</w:t>
      </w:r>
      <w:r w:rsidRPr="00555301">
        <w:rPr>
          <w:rFonts w:ascii="Times New Roman" w:hAnsi="Times New Roman" w:cs="Times New Roman"/>
          <w:sz w:val="24"/>
          <w:szCs w:val="24"/>
        </w:rPr>
        <w:t>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непосредственное участие в развитии и процветании своего края.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530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 xml:space="preserve">- Ознакомление учащихся с историческим прошлым и современной жизнью </w:t>
      </w:r>
      <w:proofErr w:type="spellStart"/>
      <w:r w:rsidRPr="00555301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Pr="00555301">
        <w:rPr>
          <w:rFonts w:ascii="Times New Roman" w:hAnsi="Times New Roman" w:cs="Times New Roman"/>
          <w:sz w:val="24"/>
          <w:szCs w:val="24"/>
        </w:rPr>
        <w:t>, участием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значением родного края в исторической, политической, экономической и культурной жизни России.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- Развитие гражданских качеств личности младшего школьника; его патриотического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России и своему региону; формирование личностно-ценностного отношения и побуждение деятельной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любви к родному месту проживания.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- Укрепление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родственных и семейных связей через погружение в историю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своей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почитание семейных традиций для укрепления отношений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представителями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поколений.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учащихся.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использованию краеведческих знаний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жизни.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5301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555301">
        <w:rPr>
          <w:rFonts w:ascii="Times New Roman" w:hAnsi="Times New Roman" w:cs="Times New Roman"/>
          <w:sz w:val="24"/>
          <w:szCs w:val="24"/>
        </w:rPr>
        <w:t xml:space="preserve"> начальными формами исследовательской деятельности, включая умения поиска и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301">
        <w:rPr>
          <w:rFonts w:ascii="Times New Roman" w:hAnsi="Times New Roman" w:cs="Times New Roman"/>
          <w:sz w:val="24"/>
          <w:szCs w:val="24"/>
        </w:rPr>
        <w:t>информацией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5301">
        <w:rPr>
          <w:rFonts w:ascii="Times New Roman" w:hAnsi="Times New Roman" w:cs="Times New Roman"/>
          <w:b/>
          <w:sz w:val="24"/>
          <w:szCs w:val="24"/>
        </w:rPr>
        <w:t>Количество часов на изучение</w:t>
      </w:r>
    </w:p>
    <w:p w:rsidR="00555301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301">
        <w:rPr>
          <w:rFonts w:ascii="Times New Roman" w:hAnsi="Times New Roman" w:cs="Times New Roman"/>
          <w:sz w:val="24"/>
          <w:szCs w:val="24"/>
        </w:rPr>
        <w:t>33 часа (1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54" w:rsidRPr="00555301" w:rsidRDefault="00555301" w:rsidP="005553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Малахова Наталья Николаевна </w:t>
      </w:r>
    </w:p>
    <w:sectPr w:rsidR="00052754" w:rsidRPr="00555301" w:rsidSect="0005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301"/>
    <w:rsid w:val="00052754"/>
    <w:rsid w:val="0055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2021-11-07T09:42:00Z</dcterms:created>
  <dcterms:modified xsi:type="dcterms:W3CDTF">2021-11-07T09:48:00Z</dcterms:modified>
</cp:coreProperties>
</file>