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993" w:rsidRDefault="00C06993" w:rsidP="00BD6855">
      <w:pPr>
        <w:tabs>
          <w:tab w:val="left" w:pos="9288"/>
        </w:tabs>
        <w:jc w:val="center"/>
        <w:rPr>
          <w:sz w:val="28"/>
          <w:szCs w:val="28"/>
        </w:rPr>
      </w:pPr>
    </w:p>
    <w:p w:rsidR="001711AE" w:rsidRPr="00E42E04" w:rsidRDefault="001711AE" w:rsidP="001711AE">
      <w:pPr>
        <w:jc w:val="center"/>
        <w:rPr>
          <w:sz w:val="28"/>
          <w:szCs w:val="28"/>
        </w:rPr>
      </w:pPr>
      <w:r w:rsidRPr="00E42E04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1711AE" w:rsidRPr="00E42E04" w:rsidRDefault="001711AE" w:rsidP="001711AE">
      <w:pPr>
        <w:jc w:val="center"/>
        <w:rPr>
          <w:sz w:val="28"/>
          <w:szCs w:val="28"/>
        </w:rPr>
      </w:pPr>
      <w:r w:rsidRPr="00E42E04">
        <w:rPr>
          <w:sz w:val="28"/>
          <w:szCs w:val="28"/>
        </w:rPr>
        <w:t>“Елионская средняя общеобразовательная школа”</w:t>
      </w:r>
    </w:p>
    <w:p w:rsidR="001711AE" w:rsidRPr="00E42E04" w:rsidRDefault="001711AE" w:rsidP="001711AE">
      <w:pPr>
        <w:jc w:val="center"/>
        <w:rPr>
          <w:caps/>
          <w:sz w:val="28"/>
          <w:szCs w:val="28"/>
        </w:rPr>
      </w:pPr>
      <w:r w:rsidRPr="00E42E04">
        <w:rPr>
          <w:sz w:val="28"/>
          <w:szCs w:val="28"/>
        </w:rPr>
        <w:t>Стародубского муниципального округа Брянской области</w:t>
      </w:r>
    </w:p>
    <w:p w:rsidR="001711AE" w:rsidRDefault="001711AE" w:rsidP="001711AE">
      <w:pPr>
        <w:jc w:val="center"/>
      </w:pPr>
      <w:r w:rsidRPr="00E42E0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A9011F4" wp14:editId="140DA9EA">
            <wp:simplePos x="0" y="0"/>
            <wp:positionH relativeFrom="page">
              <wp:posOffset>571500</wp:posOffset>
            </wp:positionH>
            <wp:positionV relativeFrom="paragraph">
              <wp:posOffset>183515</wp:posOffset>
            </wp:positionV>
            <wp:extent cx="6391275" cy="19907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5" r="7834" b="2306"/>
                    <a:stretch/>
                  </pic:blipFill>
                  <pic:spPr bwMode="auto">
                    <a:xfrm>
                      <a:off x="0" y="0"/>
                      <a:ext cx="6391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1AE" w:rsidRDefault="001711AE" w:rsidP="001711AE">
      <w:pPr>
        <w:jc w:val="center"/>
      </w:pPr>
    </w:p>
    <w:p w:rsidR="001711AE" w:rsidRDefault="001711AE" w:rsidP="001711AE">
      <w:pPr>
        <w:jc w:val="center"/>
      </w:pPr>
    </w:p>
    <w:p w:rsidR="001711AE" w:rsidRDefault="001711AE" w:rsidP="001711AE">
      <w:pPr>
        <w:jc w:val="center"/>
      </w:pPr>
    </w:p>
    <w:p w:rsidR="001711AE" w:rsidRDefault="001711AE" w:rsidP="001711AE">
      <w:pPr>
        <w:jc w:val="center"/>
      </w:pPr>
    </w:p>
    <w:p w:rsidR="00BD6855" w:rsidRDefault="00BD6855" w:rsidP="00753BD0">
      <w:pPr>
        <w:jc w:val="center"/>
      </w:pPr>
    </w:p>
    <w:p w:rsidR="001711AE" w:rsidRDefault="001711AE" w:rsidP="00753BD0">
      <w:pPr>
        <w:jc w:val="center"/>
      </w:pPr>
    </w:p>
    <w:p w:rsidR="001711AE" w:rsidRDefault="001711AE" w:rsidP="00753BD0">
      <w:pPr>
        <w:jc w:val="center"/>
      </w:pPr>
    </w:p>
    <w:p w:rsidR="001711AE" w:rsidRPr="00753BD0" w:rsidRDefault="001711AE" w:rsidP="00753BD0">
      <w:pPr>
        <w:jc w:val="center"/>
      </w:pPr>
    </w:p>
    <w:p w:rsidR="002D7292" w:rsidRPr="001F510B" w:rsidRDefault="002D7292" w:rsidP="002D7292">
      <w:pPr>
        <w:rPr>
          <w:rFonts w:ascii="Calibri" w:eastAsia="Calibri" w:hAnsi="Calibri"/>
        </w:rPr>
      </w:pPr>
    </w:p>
    <w:tbl>
      <w:tblPr>
        <w:tblW w:w="10314" w:type="dxa"/>
        <w:tblInd w:w="-108" w:type="dxa"/>
        <w:tblLook w:val="04A0" w:firstRow="1" w:lastRow="0" w:firstColumn="1" w:lastColumn="0" w:noHBand="0" w:noVBand="1"/>
      </w:tblPr>
      <w:tblGrid>
        <w:gridCol w:w="3379"/>
        <w:gridCol w:w="3379"/>
        <w:gridCol w:w="3556"/>
      </w:tblGrid>
      <w:tr w:rsidR="002D7292" w:rsidRPr="001F510B" w:rsidTr="0038152E">
        <w:tc>
          <w:tcPr>
            <w:tcW w:w="3379" w:type="dxa"/>
          </w:tcPr>
          <w:p w:rsidR="002D7292" w:rsidRPr="001F510B" w:rsidRDefault="002D7292" w:rsidP="0038152E">
            <w:pPr>
              <w:jc w:val="center"/>
            </w:pPr>
          </w:p>
        </w:tc>
        <w:tc>
          <w:tcPr>
            <w:tcW w:w="3379" w:type="dxa"/>
            <w:hideMark/>
          </w:tcPr>
          <w:p w:rsidR="002D7292" w:rsidRPr="001F510B" w:rsidRDefault="002D7292" w:rsidP="0038152E"/>
        </w:tc>
        <w:tc>
          <w:tcPr>
            <w:tcW w:w="3556" w:type="dxa"/>
            <w:hideMark/>
          </w:tcPr>
          <w:p w:rsidR="002D7292" w:rsidRPr="001F510B" w:rsidRDefault="002D7292" w:rsidP="0038152E"/>
        </w:tc>
      </w:tr>
    </w:tbl>
    <w:p w:rsidR="002D7292" w:rsidRPr="001F510B" w:rsidRDefault="002D7292" w:rsidP="002D7292">
      <w:pPr>
        <w:ind w:left="1428"/>
        <w:contextualSpacing/>
        <w:rPr>
          <w:b/>
        </w:rPr>
      </w:pPr>
    </w:p>
    <w:p w:rsidR="002D7292" w:rsidRPr="001F510B" w:rsidRDefault="002D7292" w:rsidP="002D7292">
      <w:pPr>
        <w:ind w:left="708"/>
        <w:rPr>
          <w:b/>
        </w:rPr>
      </w:pPr>
    </w:p>
    <w:p w:rsidR="002D7292" w:rsidRPr="001F510B" w:rsidRDefault="002D7292" w:rsidP="002D7292">
      <w:pPr>
        <w:ind w:left="708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7"/>
        <w:gridCol w:w="8224"/>
      </w:tblGrid>
      <w:tr w:rsidR="002D7292" w:rsidRPr="001F510B" w:rsidTr="0038152E">
        <w:tc>
          <w:tcPr>
            <w:tcW w:w="10195" w:type="dxa"/>
            <w:gridSpan w:val="2"/>
            <w:hideMark/>
          </w:tcPr>
          <w:p w:rsidR="002D7292" w:rsidRPr="001F510B" w:rsidRDefault="002D7292" w:rsidP="0038152E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1F510B">
              <w:rPr>
                <w:rFonts w:ascii="Impact" w:hAnsi="Impact"/>
                <w:sz w:val="32"/>
                <w:szCs w:val="32"/>
              </w:rPr>
              <w:t xml:space="preserve">                    РАБОЧАЯ ПРОГРАММА</w:t>
            </w:r>
          </w:p>
        </w:tc>
      </w:tr>
      <w:tr w:rsidR="002D7292" w:rsidRPr="001F510B" w:rsidTr="0038152E">
        <w:tc>
          <w:tcPr>
            <w:tcW w:w="1413" w:type="dxa"/>
            <w:hideMark/>
          </w:tcPr>
          <w:p w:rsidR="002D7292" w:rsidRPr="001F510B" w:rsidRDefault="002D7292" w:rsidP="0038152E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1F510B">
              <w:rPr>
                <w:rFonts w:ascii="Impact" w:hAnsi="Impact"/>
                <w:sz w:val="32"/>
                <w:szCs w:val="32"/>
              </w:rPr>
              <w:t>ПО</w:t>
            </w:r>
          </w:p>
        </w:tc>
        <w:tc>
          <w:tcPr>
            <w:tcW w:w="87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292" w:rsidRPr="001F510B" w:rsidRDefault="00877F05" w:rsidP="0038152E">
            <w:pPr>
              <w:jc w:val="center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РУССКОМУ ЯЗЫКУ</w:t>
            </w:r>
          </w:p>
        </w:tc>
      </w:tr>
      <w:tr w:rsidR="002D7292" w:rsidRPr="001F510B" w:rsidTr="0038152E">
        <w:tc>
          <w:tcPr>
            <w:tcW w:w="1413" w:type="dxa"/>
          </w:tcPr>
          <w:p w:rsidR="002D7292" w:rsidRPr="001F510B" w:rsidRDefault="002D7292" w:rsidP="0038152E">
            <w:pPr>
              <w:jc w:val="center"/>
            </w:pPr>
          </w:p>
        </w:tc>
        <w:tc>
          <w:tcPr>
            <w:tcW w:w="87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7292" w:rsidRPr="001F510B" w:rsidRDefault="002D7292" w:rsidP="0038152E">
            <w:pPr>
              <w:jc w:val="center"/>
              <w:rPr>
                <w:sz w:val="20"/>
                <w:szCs w:val="20"/>
              </w:rPr>
            </w:pPr>
            <w:r w:rsidRPr="001F510B">
              <w:rPr>
                <w:sz w:val="20"/>
                <w:szCs w:val="20"/>
              </w:rPr>
              <w:t>(</w:t>
            </w:r>
            <w:proofErr w:type="gramStart"/>
            <w:r w:rsidRPr="001F510B">
              <w:rPr>
                <w:sz w:val="20"/>
                <w:szCs w:val="20"/>
              </w:rPr>
              <w:t>название</w:t>
            </w:r>
            <w:proofErr w:type="gramEnd"/>
            <w:r w:rsidRPr="001F510B">
              <w:rPr>
                <w:sz w:val="20"/>
                <w:szCs w:val="20"/>
              </w:rPr>
              <w:t xml:space="preserve"> предмета (дисциплины)</w:t>
            </w:r>
          </w:p>
        </w:tc>
      </w:tr>
    </w:tbl>
    <w:p w:rsidR="002D7292" w:rsidRPr="001F510B" w:rsidRDefault="002D7292" w:rsidP="002D7292">
      <w:pPr>
        <w:jc w:val="center"/>
        <w:rPr>
          <w:rFonts w:ascii="Impact" w:eastAsia="Calibri" w:hAnsi="Impact"/>
        </w:rPr>
      </w:pPr>
    </w:p>
    <w:p w:rsidR="002D7292" w:rsidRPr="001F510B" w:rsidRDefault="002D7292" w:rsidP="002D7292">
      <w:pPr>
        <w:rPr>
          <w:rFonts w:ascii="Calibri" w:hAnsi="Calibri"/>
        </w:rPr>
      </w:pPr>
    </w:p>
    <w:p w:rsidR="002D7292" w:rsidRPr="001F510B" w:rsidRDefault="002D7292" w:rsidP="002D7292"/>
    <w:p w:rsidR="002D7292" w:rsidRPr="001F510B" w:rsidRDefault="002D7292" w:rsidP="002D7292"/>
    <w:p w:rsidR="002D7292" w:rsidRPr="001F510B" w:rsidRDefault="002D7292" w:rsidP="002D7292"/>
    <w:tbl>
      <w:tblPr>
        <w:tblW w:w="10105" w:type="dxa"/>
        <w:tblInd w:w="709" w:type="dxa"/>
        <w:tblLook w:val="04A0" w:firstRow="1" w:lastRow="0" w:firstColumn="1" w:lastColumn="0" w:noHBand="0" w:noVBand="1"/>
      </w:tblPr>
      <w:tblGrid>
        <w:gridCol w:w="4695"/>
        <w:gridCol w:w="3918"/>
        <w:gridCol w:w="1492"/>
      </w:tblGrid>
      <w:tr w:rsidR="002D7292" w:rsidRPr="001F510B" w:rsidTr="00B74C5A">
        <w:trPr>
          <w:gridAfter w:val="1"/>
          <w:wAfter w:w="1492" w:type="dxa"/>
        </w:trPr>
        <w:tc>
          <w:tcPr>
            <w:tcW w:w="4695" w:type="dxa"/>
            <w:hideMark/>
          </w:tcPr>
          <w:p w:rsidR="002D7292" w:rsidRPr="001F510B" w:rsidRDefault="002D7292" w:rsidP="0038152E">
            <w:pPr>
              <w:jc w:val="right"/>
            </w:pPr>
            <w:r w:rsidRPr="001F510B">
              <w:t>УЧЕБНЫЙ ГОД: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292" w:rsidRPr="001F510B" w:rsidRDefault="00C06993" w:rsidP="00940D5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1473E">
              <w:rPr>
                <w:b/>
              </w:rPr>
              <w:t>2</w:t>
            </w:r>
            <w:r w:rsidR="00940D58">
              <w:rPr>
                <w:b/>
              </w:rPr>
              <w:t>1</w:t>
            </w:r>
            <w:r w:rsidR="002D7292">
              <w:rPr>
                <w:b/>
              </w:rPr>
              <w:t xml:space="preserve"> – 20</w:t>
            </w:r>
            <w:r>
              <w:rPr>
                <w:b/>
              </w:rPr>
              <w:t>2</w:t>
            </w:r>
            <w:r w:rsidR="00940D58">
              <w:rPr>
                <w:b/>
              </w:rPr>
              <w:t>2</w:t>
            </w:r>
          </w:p>
        </w:tc>
      </w:tr>
      <w:tr w:rsidR="002D7292" w:rsidRPr="001F510B" w:rsidTr="00B74C5A">
        <w:trPr>
          <w:gridAfter w:val="1"/>
          <w:wAfter w:w="1492" w:type="dxa"/>
        </w:trPr>
        <w:tc>
          <w:tcPr>
            <w:tcW w:w="4695" w:type="dxa"/>
            <w:hideMark/>
          </w:tcPr>
          <w:p w:rsidR="002D7292" w:rsidRPr="001F510B" w:rsidRDefault="002D7292" w:rsidP="0038152E">
            <w:pPr>
              <w:jc w:val="right"/>
            </w:pPr>
            <w:r w:rsidRPr="001F510B">
              <w:t>КЛАСС: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D7292" w:rsidRPr="001F510B" w:rsidRDefault="00FC281B" w:rsidP="0038152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D7292" w:rsidRPr="001F510B" w:rsidTr="00B74C5A">
        <w:trPr>
          <w:gridAfter w:val="1"/>
          <w:wAfter w:w="1492" w:type="dxa"/>
        </w:trPr>
        <w:tc>
          <w:tcPr>
            <w:tcW w:w="4695" w:type="dxa"/>
            <w:hideMark/>
          </w:tcPr>
          <w:p w:rsidR="002D7292" w:rsidRPr="001F510B" w:rsidRDefault="002D7292" w:rsidP="0038152E">
            <w:pPr>
              <w:jc w:val="right"/>
            </w:pPr>
            <w:r w:rsidRPr="001F510B">
              <w:t>СРОК РЕАЛИЗАЦИИ ПРОГРАММЫ: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D7292" w:rsidRPr="001F510B" w:rsidRDefault="002D7292" w:rsidP="0038152E">
            <w:pPr>
              <w:jc w:val="center"/>
              <w:rPr>
                <w:b/>
              </w:rPr>
            </w:pPr>
            <w:r w:rsidRPr="001F510B">
              <w:rPr>
                <w:b/>
              </w:rPr>
              <w:t>1 год</w:t>
            </w:r>
          </w:p>
        </w:tc>
      </w:tr>
      <w:tr w:rsidR="002D7292" w:rsidRPr="001F510B" w:rsidTr="00B74C5A">
        <w:tc>
          <w:tcPr>
            <w:tcW w:w="4695" w:type="dxa"/>
          </w:tcPr>
          <w:p w:rsidR="002D7292" w:rsidRPr="001F510B" w:rsidRDefault="002D7292" w:rsidP="0038152E">
            <w:pPr>
              <w:jc w:val="right"/>
            </w:pPr>
          </w:p>
          <w:p w:rsidR="002D7292" w:rsidRPr="001F510B" w:rsidRDefault="002D7292" w:rsidP="0038152E">
            <w:pPr>
              <w:jc w:val="right"/>
            </w:pPr>
            <w:r w:rsidRPr="001F510B">
              <w:t>УРОВЕНЬ: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7292" w:rsidRPr="001F510B" w:rsidRDefault="002D7292" w:rsidP="0038152E">
            <w:pPr>
              <w:jc w:val="center"/>
              <w:rPr>
                <w:b/>
              </w:rPr>
            </w:pPr>
          </w:p>
          <w:p w:rsidR="002D7292" w:rsidRPr="001F510B" w:rsidRDefault="002D7292" w:rsidP="0038152E">
            <w:pPr>
              <w:jc w:val="center"/>
              <w:rPr>
                <w:b/>
              </w:rPr>
            </w:pPr>
            <w:r w:rsidRPr="001F510B">
              <w:rPr>
                <w:b/>
              </w:rPr>
              <w:t>общеобразовательный</w:t>
            </w:r>
          </w:p>
        </w:tc>
        <w:tc>
          <w:tcPr>
            <w:tcW w:w="1492" w:type="dxa"/>
          </w:tcPr>
          <w:p w:rsidR="002D7292" w:rsidRPr="001F510B" w:rsidRDefault="002D7292" w:rsidP="0038152E">
            <w:pPr>
              <w:jc w:val="center"/>
              <w:rPr>
                <w:b/>
              </w:rPr>
            </w:pPr>
          </w:p>
        </w:tc>
      </w:tr>
      <w:tr w:rsidR="002D7292" w:rsidRPr="001F510B" w:rsidTr="00B74C5A">
        <w:tc>
          <w:tcPr>
            <w:tcW w:w="4695" w:type="dxa"/>
            <w:hideMark/>
          </w:tcPr>
          <w:p w:rsidR="002D7292" w:rsidRPr="001F510B" w:rsidRDefault="002D7292" w:rsidP="0038152E">
            <w:pPr>
              <w:jc w:val="right"/>
            </w:pPr>
            <w:r w:rsidRPr="001F510B">
              <w:t>УЧИТЕЛЬ: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D7292" w:rsidRPr="001F510B" w:rsidRDefault="0031473E" w:rsidP="00B74C5A">
            <w:pPr>
              <w:ind w:right="176"/>
              <w:rPr>
                <w:b/>
              </w:rPr>
            </w:pPr>
            <w:proofErr w:type="spellStart"/>
            <w:r>
              <w:rPr>
                <w:b/>
              </w:rPr>
              <w:t>Хлистунова</w:t>
            </w:r>
            <w:proofErr w:type="spellEnd"/>
            <w:r>
              <w:rPr>
                <w:b/>
              </w:rPr>
              <w:t xml:space="preserve"> Надежда Ефимовна</w:t>
            </w:r>
          </w:p>
        </w:tc>
        <w:tc>
          <w:tcPr>
            <w:tcW w:w="1492" w:type="dxa"/>
          </w:tcPr>
          <w:p w:rsidR="002D7292" w:rsidRPr="001F510B" w:rsidRDefault="002D7292" w:rsidP="0038152E">
            <w:pPr>
              <w:jc w:val="center"/>
              <w:rPr>
                <w:b/>
              </w:rPr>
            </w:pPr>
          </w:p>
        </w:tc>
      </w:tr>
    </w:tbl>
    <w:p w:rsidR="002D7292" w:rsidRPr="001F510B" w:rsidRDefault="002D7292" w:rsidP="002D7292">
      <w:pPr>
        <w:rPr>
          <w:rFonts w:ascii="Calibri" w:hAnsi="Calibri"/>
        </w:rPr>
      </w:pPr>
    </w:p>
    <w:p w:rsidR="002D7292" w:rsidRPr="001F510B" w:rsidRDefault="002D7292" w:rsidP="002D7292"/>
    <w:p w:rsidR="002D7292" w:rsidRPr="001F510B" w:rsidRDefault="002D7292" w:rsidP="002D7292"/>
    <w:p w:rsidR="002D7292" w:rsidRPr="001F510B" w:rsidRDefault="002D7292" w:rsidP="002D7292"/>
    <w:p w:rsidR="002D7292" w:rsidRPr="001F510B" w:rsidRDefault="002D7292" w:rsidP="002D7292"/>
    <w:p w:rsidR="002D7292" w:rsidRPr="001F510B" w:rsidRDefault="002D7292" w:rsidP="002D7292"/>
    <w:p w:rsidR="002D7292" w:rsidRPr="001F510B" w:rsidRDefault="002D7292" w:rsidP="002D7292"/>
    <w:p w:rsidR="002D7292" w:rsidRPr="001F510B" w:rsidRDefault="002D7292" w:rsidP="002D7292"/>
    <w:p w:rsidR="002D7292" w:rsidRDefault="002D7292" w:rsidP="002D7292"/>
    <w:p w:rsidR="002D7292" w:rsidRDefault="002D7292" w:rsidP="002D7292"/>
    <w:p w:rsidR="002D7292" w:rsidRDefault="002D7292" w:rsidP="002D7292"/>
    <w:p w:rsidR="002D7292" w:rsidRPr="001F510B" w:rsidRDefault="002D7292" w:rsidP="002D7292"/>
    <w:p w:rsidR="002D7292" w:rsidRDefault="002D7292" w:rsidP="002D7292"/>
    <w:p w:rsidR="00C06993" w:rsidRDefault="00C06993" w:rsidP="002D7292"/>
    <w:p w:rsidR="001711AE" w:rsidRDefault="001711AE" w:rsidP="002D7292"/>
    <w:p w:rsidR="001711AE" w:rsidRDefault="001711AE" w:rsidP="002D7292"/>
    <w:p w:rsidR="001711AE" w:rsidRDefault="001711AE" w:rsidP="002D7292"/>
    <w:p w:rsidR="001711AE" w:rsidRDefault="001711AE" w:rsidP="002D7292"/>
    <w:p w:rsidR="00C06993" w:rsidRDefault="00C06993" w:rsidP="002D7292"/>
    <w:p w:rsidR="006E19F1" w:rsidRDefault="00C06993" w:rsidP="00753BD0">
      <w:pPr>
        <w:jc w:val="center"/>
      </w:pPr>
      <w:bookmarkStart w:id="0" w:name="_GoBack"/>
      <w:bookmarkEnd w:id="0"/>
      <w:r>
        <w:t>20</w:t>
      </w:r>
      <w:r w:rsidR="0031473E">
        <w:t>2</w:t>
      </w:r>
      <w:r w:rsidR="00940D58">
        <w:t>1</w:t>
      </w:r>
      <w:r w:rsidR="0031473E">
        <w:t>г.</w:t>
      </w:r>
    </w:p>
    <w:p w:rsidR="00753BD0" w:rsidRDefault="00753BD0" w:rsidP="00753BD0">
      <w:pPr>
        <w:jc w:val="center"/>
      </w:pPr>
    </w:p>
    <w:p w:rsidR="00C06993" w:rsidRPr="00670A10" w:rsidRDefault="00C06993" w:rsidP="00C06993">
      <w:pPr>
        <w:ind w:left="-567" w:right="-144"/>
        <w:jc w:val="center"/>
        <w:rPr>
          <w:b/>
        </w:rPr>
      </w:pPr>
      <w:r w:rsidRPr="00670A10">
        <w:rPr>
          <w:rStyle w:val="dash0410005f0431005f0437005f0430005f0446005f0020005f0441005f043f005f0438005f0441005f043a005f0430005f005fchar1char1"/>
          <w:b/>
        </w:rPr>
        <w:t xml:space="preserve">Планируемые </w:t>
      </w:r>
      <w:proofErr w:type="gramStart"/>
      <w:r w:rsidRPr="00670A10">
        <w:rPr>
          <w:rStyle w:val="dash0410005f0431005f0437005f0430005f0446005f0020005f0441005f043f005f0438005f0441005f043a005f0430005f005fchar1char1"/>
          <w:b/>
        </w:rPr>
        <w:t>результаты  освоения</w:t>
      </w:r>
      <w:proofErr w:type="gramEnd"/>
      <w:r w:rsidRPr="00670A10">
        <w:rPr>
          <w:rStyle w:val="dash0410005f0431005f0437005f0430005f0446005f0020005f0441005f043f005f0438005f0441005f043a005f0430005f005fchar1char1"/>
          <w:b/>
        </w:rPr>
        <w:t xml:space="preserve"> </w:t>
      </w:r>
      <w:r w:rsidR="00FC281B">
        <w:rPr>
          <w:rStyle w:val="dash0410005f0431005f0437005f0430005f0446005f0020005f0441005f043f005f0438005f0441005f043a005f0430005f005fchar1char1"/>
          <w:b/>
        </w:rPr>
        <w:t>учащимися 9</w:t>
      </w:r>
      <w:r w:rsidRPr="00670A10">
        <w:rPr>
          <w:rStyle w:val="dash0410005f0431005f0437005f0430005f0446005f0020005f0441005f043f005f0438005f0441005f043a005f0430005f005fchar1char1"/>
          <w:b/>
        </w:rPr>
        <w:t xml:space="preserve"> класс</w:t>
      </w:r>
      <w:r>
        <w:rPr>
          <w:rStyle w:val="dash0410005f0431005f0437005f0430005f0446005f0020005f0441005f043f005f0438005f0441005f043a005f0430005f005fchar1char1"/>
          <w:b/>
        </w:rPr>
        <w:t>а учебного предмета  «Литература</w:t>
      </w:r>
      <w:r w:rsidRPr="00670A10">
        <w:rPr>
          <w:rStyle w:val="dash0410005f0431005f0437005f0430005f0446005f0020005f0441005f043f005f0438005f0441005f043a005f0430005f005fchar1char1"/>
          <w:b/>
        </w:rPr>
        <w:t>»</w:t>
      </w:r>
    </w:p>
    <w:p w:rsidR="00C06993" w:rsidRDefault="00C06993" w:rsidP="00C06993">
      <w:pPr>
        <w:ind w:left="-567"/>
        <w:jc w:val="center"/>
        <w:rPr>
          <w:rStyle w:val="dash0410005f0431005f0437005f0430005f0446005f0020005f0441005f043f005f0438005f0441005f043a005f0430005f005fchar1char1"/>
          <w:b/>
        </w:rPr>
      </w:pPr>
      <w:r w:rsidRPr="00670A10">
        <w:rPr>
          <w:b/>
        </w:rPr>
        <w:t>(</w:t>
      </w:r>
      <w:r w:rsidRPr="00670A10">
        <w:rPr>
          <w:rStyle w:val="dash0410005f0431005f0437005f0430005f0446005f0020005f0441005f043f005f0438005f0441005f043a005f0430005f005fchar1char1"/>
          <w:b/>
        </w:rPr>
        <w:t xml:space="preserve">Личностные, </w:t>
      </w:r>
      <w:proofErr w:type="spellStart"/>
      <w:r w:rsidRPr="00670A10">
        <w:rPr>
          <w:rStyle w:val="dash0410005f0431005f0437005f0430005f0446005f0020005f0441005f043f005f0438005f0441005f043a005f0430005f005fchar1char1"/>
          <w:b/>
        </w:rPr>
        <w:t>метапредметные</w:t>
      </w:r>
      <w:proofErr w:type="spellEnd"/>
      <w:r w:rsidRPr="00670A10">
        <w:rPr>
          <w:rStyle w:val="dash0410005f0431005f0437005f0430005f0446005f0020005f0441005f043f005f0438005f0441005f043a005f0430005f005fchar1char1"/>
          <w:b/>
        </w:rPr>
        <w:t xml:space="preserve"> и предметные результаты) </w:t>
      </w:r>
    </w:p>
    <w:p w:rsidR="00C06993" w:rsidRPr="00670A10" w:rsidRDefault="00C06993" w:rsidP="00C06993">
      <w:pPr>
        <w:autoSpaceDE w:val="0"/>
        <w:autoSpaceDN w:val="0"/>
        <w:adjustRightInd w:val="0"/>
        <w:ind w:right="-144"/>
        <w:jc w:val="both"/>
        <w:rPr>
          <w:i/>
        </w:rPr>
      </w:pPr>
      <w:bookmarkStart w:id="1" w:name="_Toc287551922"/>
    </w:p>
    <w:bookmarkEnd w:id="1"/>
    <w:p w:rsidR="00FC281B" w:rsidRDefault="00C06993" w:rsidP="00C06993">
      <w:pPr>
        <w:ind w:left="-567"/>
        <w:jc w:val="both"/>
        <w:rPr>
          <w:b/>
        </w:rPr>
      </w:pPr>
      <w:r w:rsidRPr="00670A10">
        <w:t xml:space="preserve">В </w:t>
      </w:r>
      <w:r w:rsidR="00FC281B">
        <w:t>результате освоения  учащимися 9</w:t>
      </w:r>
      <w:r w:rsidRPr="00670A10">
        <w:t xml:space="preserve"> класса</w:t>
      </w:r>
      <w:r w:rsidR="009B6868">
        <w:t xml:space="preserve"> рабочей программы по русскому языку</w:t>
      </w:r>
      <w:r w:rsidRPr="00670A10">
        <w:rPr>
          <w:b/>
        </w:rPr>
        <w:t xml:space="preserve">  </w:t>
      </w:r>
      <w:r w:rsidRPr="00670A10">
        <w:t>будут достигнуты следующие</w:t>
      </w:r>
      <w:r w:rsidRPr="00670A10">
        <w:rPr>
          <w:b/>
        </w:rPr>
        <w:t xml:space="preserve"> результаты: </w:t>
      </w:r>
    </w:p>
    <w:p w:rsidR="00C06993" w:rsidRDefault="00C06993" w:rsidP="00C06993">
      <w:pPr>
        <w:ind w:left="-567"/>
        <w:jc w:val="both"/>
      </w:pPr>
      <w:r w:rsidRPr="00670A10">
        <w:t xml:space="preserve"> </w:t>
      </w:r>
    </w:p>
    <w:p w:rsidR="009B6868" w:rsidRPr="009B6868" w:rsidRDefault="009B6868" w:rsidP="009B6868">
      <w:pPr>
        <w:ind w:left="-567" w:firstLine="567"/>
        <w:jc w:val="both"/>
        <w:rPr>
          <w:i/>
        </w:rPr>
      </w:pPr>
      <w:r w:rsidRPr="009B6868">
        <w:rPr>
          <w:i/>
        </w:rPr>
        <w:t>Личностные:</w:t>
      </w:r>
    </w:p>
    <w:p w:rsidR="009B6868" w:rsidRPr="009B6868" w:rsidRDefault="009B6868" w:rsidP="009B6868">
      <w:pPr>
        <w:pStyle w:val="a3"/>
        <w:widowControl w:val="0"/>
        <w:suppressAutoHyphens/>
        <w:ind w:left="-567"/>
        <w:contextualSpacing w:val="0"/>
        <w:jc w:val="both"/>
      </w:pPr>
      <w:r w:rsidRPr="009B6868">
        <w:t xml:space="preserve">понимание русского языка как одной из основных </w:t>
      </w:r>
      <w:r w:rsidRPr="009B6868">
        <w:rPr>
          <w:i/>
        </w:rPr>
        <w:t>национально-культурных</w:t>
      </w:r>
      <w:r w:rsidRPr="009B6868">
        <w:t xml:space="preserve"> ценностей русского народа;</w:t>
      </w:r>
    </w:p>
    <w:p w:rsidR="009B6868" w:rsidRPr="009B6868" w:rsidRDefault="009B6868" w:rsidP="009B6868">
      <w:pPr>
        <w:pStyle w:val="a3"/>
        <w:widowControl w:val="0"/>
        <w:suppressAutoHyphens/>
        <w:ind w:left="-567"/>
        <w:contextualSpacing w:val="0"/>
        <w:jc w:val="both"/>
      </w:pPr>
      <w:r w:rsidRPr="009B6868">
        <w:t xml:space="preserve">осознание </w:t>
      </w:r>
      <w:r w:rsidRPr="009B6868">
        <w:rPr>
          <w:i/>
        </w:rPr>
        <w:t>эстетической ценности</w:t>
      </w:r>
      <w:r w:rsidRPr="009B6868">
        <w:t xml:space="preserve"> русского языка; уважительное отношение к родному языку, гордость за него;</w:t>
      </w:r>
    </w:p>
    <w:p w:rsidR="009B6868" w:rsidRPr="009B6868" w:rsidRDefault="009B6868" w:rsidP="009B6868">
      <w:pPr>
        <w:pStyle w:val="a3"/>
        <w:widowControl w:val="0"/>
        <w:suppressAutoHyphens/>
        <w:ind w:left="-567"/>
        <w:contextualSpacing w:val="0"/>
        <w:jc w:val="both"/>
      </w:pPr>
      <w:proofErr w:type="gramStart"/>
      <w:r w:rsidRPr="009B6868">
        <w:t>достаточный</w:t>
      </w:r>
      <w:proofErr w:type="gramEnd"/>
      <w:r w:rsidRPr="009B6868">
        <w:t xml:space="preserve"> объем словарного запаса и усвоенных грамматических средств для свободного выражения мыслей и чувств в процессе </w:t>
      </w:r>
      <w:r w:rsidRPr="009B6868">
        <w:rPr>
          <w:i/>
        </w:rPr>
        <w:t>речевого общения</w:t>
      </w:r>
      <w:r w:rsidRPr="009B6868">
        <w:t xml:space="preserve">. </w:t>
      </w:r>
    </w:p>
    <w:p w:rsidR="009B6868" w:rsidRPr="009B6868" w:rsidRDefault="009B6868" w:rsidP="009B6868">
      <w:pPr>
        <w:tabs>
          <w:tab w:val="left" w:pos="567"/>
        </w:tabs>
        <w:ind w:left="-567"/>
        <w:jc w:val="both"/>
        <w:rPr>
          <w:i/>
        </w:rPr>
      </w:pPr>
      <w:proofErr w:type="spellStart"/>
      <w:r w:rsidRPr="009B6868">
        <w:rPr>
          <w:i/>
        </w:rPr>
        <w:t>Метапредметные</w:t>
      </w:r>
      <w:proofErr w:type="spellEnd"/>
      <w:r w:rsidRPr="009B6868">
        <w:rPr>
          <w:i/>
        </w:rPr>
        <w:t>:</w:t>
      </w:r>
    </w:p>
    <w:p w:rsidR="009B6868" w:rsidRPr="009B6868" w:rsidRDefault="009B6868" w:rsidP="009B6868">
      <w:pPr>
        <w:pStyle w:val="a3"/>
        <w:widowControl w:val="0"/>
        <w:suppressAutoHyphens/>
        <w:ind w:left="-567"/>
        <w:contextualSpacing w:val="0"/>
        <w:jc w:val="both"/>
      </w:pPr>
      <w:r w:rsidRPr="009B6868">
        <w:t xml:space="preserve">владение всеми видами </w:t>
      </w:r>
      <w:r w:rsidRPr="009B6868">
        <w:rPr>
          <w:i/>
        </w:rPr>
        <w:t>речевой деятельности</w:t>
      </w:r>
      <w:r w:rsidRPr="009B6868">
        <w:t>;</w:t>
      </w:r>
    </w:p>
    <w:p w:rsidR="009B6868" w:rsidRPr="009B6868" w:rsidRDefault="009B6868" w:rsidP="009B6868">
      <w:pPr>
        <w:pStyle w:val="a3"/>
        <w:widowControl w:val="0"/>
        <w:suppressAutoHyphens/>
        <w:ind w:left="-567"/>
        <w:contextualSpacing w:val="0"/>
        <w:jc w:val="both"/>
      </w:pPr>
      <w:r w:rsidRPr="009B6868"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</w:t>
      </w:r>
      <w:r w:rsidRPr="009B6868">
        <w:rPr>
          <w:i/>
        </w:rPr>
        <w:t>другим учебным предметам</w:t>
      </w:r>
      <w:r w:rsidRPr="009B6868">
        <w:t>;</w:t>
      </w:r>
    </w:p>
    <w:p w:rsidR="009B6868" w:rsidRPr="009B6868" w:rsidRDefault="009B6868" w:rsidP="009B6868">
      <w:pPr>
        <w:pStyle w:val="a3"/>
        <w:widowControl w:val="0"/>
        <w:suppressAutoHyphens/>
        <w:ind w:left="-567"/>
        <w:contextualSpacing w:val="0"/>
        <w:jc w:val="both"/>
      </w:pPr>
      <w:r w:rsidRPr="009B6868">
        <w:rPr>
          <w:i/>
        </w:rPr>
        <w:t>коммуникативно-целесообразное</w:t>
      </w:r>
      <w:r w:rsidRPr="009B6868">
        <w:t xml:space="preserve"> взаимодействие с окружающими людьми в процессе речевого общения, совместного выполнения какой-либо задачи.</w:t>
      </w:r>
    </w:p>
    <w:p w:rsidR="009B6868" w:rsidRPr="009B6868" w:rsidRDefault="009B6868" w:rsidP="009B6868">
      <w:pPr>
        <w:tabs>
          <w:tab w:val="left" w:pos="142"/>
        </w:tabs>
        <w:ind w:left="-567"/>
        <w:jc w:val="both"/>
        <w:rPr>
          <w:i/>
        </w:rPr>
      </w:pPr>
      <w:r w:rsidRPr="009B6868">
        <w:rPr>
          <w:i/>
        </w:rPr>
        <w:t>Предметные:</w:t>
      </w:r>
    </w:p>
    <w:p w:rsidR="009B6868" w:rsidRPr="009B6868" w:rsidRDefault="009B6868" w:rsidP="009B6868">
      <w:pPr>
        <w:pStyle w:val="a3"/>
        <w:widowControl w:val="0"/>
        <w:tabs>
          <w:tab w:val="left" w:pos="567"/>
        </w:tabs>
        <w:suppressAutoHyphens/>
        <w:ind w:left="-567"/>
        <w:contextualSpacing w:val="0"/>
        <w:jc w:val="both"/>
      </w:pPr>
      <w:r w:rsidRPr="009B6868">
        <w:t>представление о русском языке как языке русского народа, государственном языке РФ, средстве межнационального общения;</w:t>
      </w:r>
    </w:p>
    <w:p w:rsidR="009B6868" w:rsidRPr="009B6868" w:rsidRDefault="009B6868" w:rsidP="009B6868">
      <w:pPr>
        <w:pStyle w:val="a3"/>
        <w:widowControl w:val="0"/>
        <w:suppressAutoHyphens/>
        <w:ind w:left="-567"/>
        <w:contextualSpacing w:val="0"/>
        <w:jc w:val="both"/>
      </w:pPr>
      <w:r w:rsidRPr="009B6868">
        <w:t>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9B6868" w:rsidRPr="009B6868" w:rsidRDefault="009B6868" w:rsidP="009B6868">
      <w:pPr>
        <w:pStyle w:val="a3"/>
        <w:widowControl w:val="0"/>
        <w:suppressAutoHyphens/>
        <w:ind w:left="-567"/>
        <w:contextualSpacing w:val="0"/>
        <w:jc w:val="both"/>
      </w:pPr>
      <w:r w:rsidRPr="009B6868">
        <w:t>владение всеми видами речевой деятельности;</w:t>
      </w:r>
    </w:p>
    <w:p w:rsidR="009B6868" w:rsidRPr="009B6868" w:rsidRDefault="009B6868" w:rsidP="009B6868">
      <w:pPr>
        <w:pStyle w:val="a3"/>
        <w:widowControl w:val="0"/>
        <w:suppressAutoHyphens/>
        <w:ind w:left="-567"/>
        <w:contextualSpacing w:val="0"/>
        <w:jc w:val="both"/>
      </w:pPr>
      <w:r w:rsidRPr="009B6868">
        <w:t>усвоение основ научных знаний о родном языке;</w:t>
      </w:r>
    </w:p>
    <w:p w:rsidR="009B6868" w:rsidRPr="009B6868" w:rsidRDefault="009B6868" w:rsidP="009B6868">
      <w:pPr>
        <w:pStyle w:val="a3"/>
        <w:widowControl w:val="0"/>
        <w:suppressAutoHyphens/>
        <w:ind w:left="-567"/>
        <w:contextualSpacing w:val="0"/>
        <w:jc w:val="both"/>
      </w:pPr>
      <w:r w:rsidRPr="009B6868">
        <w:t>освоение базовых понятий лингвистики;</w:t>
      </w:r>
    </w:p>
    <w:p w:rsidR="009B6868" w:rsidRPr="009B6868" w:rsidRDefault="009B6868" w:rsidP="009B6868">
      <w:pPr>
        <w:pStyle w:val="a3"/>
        <w:widowControl w:val="0"/>
        <w:suppressAutoHyphens/>
        <w:ind w:left="-567"/>
        <w:contextualSpacing w:val="0"/>
        <w:jc w:val="both"/>
      </w:pPr>
      <w:r w:rsidRPr="009B6868">
        <w:t>проведение различных видов анализа слова, синтаксического анализа словосочетания и предложения; анализ текста;</w:t>
      </w:r>
    </w:p>
    <w:p w:rsidR="009B6868" w:rsidRDefault="009B6868" w:rsidP="009B6868">
      <w:pPr>
        <w:pStyle w:val="a3"/>
        <w:widowControl w:val="0"/>
        <w:suppressAutoHyphens/>
        <w:ind w:left="-567"/>
        <w:contextualSpacing w:val="0"/>
        <w:jc w:val="both"/>
      </w:pPr>
      <w:r w:rsidRPr="009B6868">
        <w:t xml:space="preserve">осознание эстетической функции родного языка. </w:t>
      </w:r>
    </w:p>
    <w:p w:rsidR="00465E57" w:rsidRDefault="00465E57" w:rsidP="009B6868">
      <w:pPr>
        <w:pStyle w:val="a3"/>
        <w:widowControl w:val="0"/>
        <w:suppressAutoHyphens/>
        <w:ind w:left="-567"/>
        <w:contextualSpacing w:val="0"/>
        <w:jc w:val="both"/>
      </w:pPr>
    </w:p>
    <w:p w:rsidR="00465E57" w:rsidRDefault="00465E57" w:rsidP="009B6868">
      <w:pPr>
        <w:pStyle w:val="a3"/>
        <w:widowControl w:val="0"/>
        <w:suppressAutoHyphens/>
        <w:ind w:left="-567"/>
        <w:contextualSpacing w:val="0"/>
        <w:jc w:val="both"/>
      </w:pPr>
    </w:p>
    <w:p w:rsidR="00465E57" w:rsidRDefault="00465E57" w:rsidP="009B6868">
      <w:pPr>
        <w:pStyle w:val="a3"/>
        <w:widowControl w:val="0"/>
        <w:suppressAutoHyphens/>
        <w:ind w:left="-567"/>
        <w:contextualSpacing w:val="0"/>
        <w:jc w:val="both"/>
      </w:pPr>
    </w:p>
    <w:p w:rsidR="00465E57" w:rsidRDefault="00465E57" w:rsidP="009B6868">
      <w:pPr>
        <w:pStyle w:val="a3"/>
        <w:widowControl w:val="0"/>
        <w:suppressAutoHyphens/>
        <w:ind w:left="-567"/>
        <w:contextualSpacing w:val="0"/>
        <w:jc w:val="both"/>
      </w:pPr>
    </w:p>
    <w:p w:rsidR="00465E57" w:rsidRDefault="00465E57" w:rsidP="009B6868">
      <w:pPr>
        <w:pStyle w:val="a3"/>
        <w:widowControl w:val="0"/>
        <w:suppressAutoHyphens/>
        <w:ind w:left="-567"/>
        <w:contextualSpacing w:val="0"/>
        <w:jc w:val="both"/>
      </w:pPr>
    </w:p>
    <w:p w:rsidR="00465E57" w:rsidRDefault="00465E57" w:rsidP="009B6868">
      <w:pPr>
        <w:pStyle w:val="a3"/>
        <w:widowControl w:val="0"/>
        <w:suppressAutoHyphens/>
        <w:ind w:left="-567"/>
        <w:contextualSpacing w:val="0"/>
        <w:jc w:val="both"/>
      </w:pPr>
    </w:p>
    <w:p w:rsidR="00465E57" w:rsidRDefault="00465E57" w:rsidP="009B6868">
      <w:pPr>
        <w:pStyle w:val="a3"/>
        <w:widowControl w:val="0"/>
        <w:suppressAutoHyphens/>
        <w:ind w:left="-567"/>
        <w:contextualSpacing w:val="0"/>
        <w:jc w:val="both"/>
      </w:pPr>
    </w:p>
    <w:p w:rsidR="00465E57" w:rsidRDefault="00465E57" w:rsidP="009B6868">
      <w:pPr>
        <w:pStyle w:val="a3"/>
        <w:widowControl w:val="0"/>
        <w:suppressAutoHyphens/>
        <w:ind w:left="-567"/>
        <w:contextualSpacing w:val="0"/>
        <w:jc w:val="both"/>
      </w:pPr>
    </w:p>
    <w:p w:rsidR="00465E57" w:rsidRDefault="00465E57" w:rsidP="009B6868">
      <w:pPr>
        <w:pStyle w:val="a3"/>
        <w:widowControl w:val="0"/>
        <w:suppressAutoHyphens/>
        <w:ind w:left="-567"/>
        <w:contextualSpacing w:val="0"/>
        <w:jc w:val="both"/>
      </w:pPr>
    </w:p>
    <w:p w:rsidR="00465E57" w:rsidRDefault="00465E57" w:rsidP="009B6868">
      <w:pPr>
        <w:pStyle w:val="a3"/>
        <w:widowControl w:val="0"/>
        <w:suppressAutoHyphens/>
        <w:ind w:left="-567"/>
        <w:contextualSpacing w:val="0"/>
        <w:jc w:val="both"/>
      </w:pPr>
    </w:p>
    <w:p w:rsidR="00465E57" w:rsidRDefault="00465E57" w:rsidP="009B6868">
      <w:pPr>
        <w:pStyle w:val="a3"/>
        <w:widowControl w:val="0"/>
        <w:suppressAutoHyphens/>
        <w:ind w:left="-567"/>
        <w:contextualSpacing w:val="0"/>
        <w:jc w:val="both"/>
      </w:pPr>
    </w:p>
    <w:p w:rsidR="00465E57" w:rsidRDefault="00465E57" w:rsidP="009B6868">
      <w:pPr>
        <w:pStyle w:val="a3"/>
        <w:widowControl w:val="0"/>
        <w:suppressAutoHyphens/>
        <w:ind w:left="-567"/>
        <w:contextualSpacing w:val="0"/>
        <w:jc w:val="both"/>
      </w:pPr>
    </w:p>
    <w:p w:rsidR="00465E57" w:rsidRDefault="00465E57" w:rsidP="009B6868">
      <w:pPr>
        <w:pStyle w:val="a3"/>
        <w:widowControl w:val="0"/>
        <w:suppressAutoHyphens/>
        <w:ind w:left="-567"/>
        <w:contextualSpacing w:val="0"/>
        <w:jc w:val="both"/>
      </w:pPr>
    </w:p>
    <w:p w:rsidR="00465E57" w:rsidRDefault="00465E57" w:rsidP="009B6868">
      <w:pPr>
        <w:pStyle w:val="a3"/>
        <w:widowControl w:val="0"/>
        <w:suppressAutoHyphens/>
        <w:ind w:left="-567"/>
        <w:contextualSpacing w:val="0"/>
        <w:jc w:val="both"/>
      </w:pPr>
    </w:p>
    <w:p w:rsidR="00465E57" w:rsidRDefault="00465E57" w:rsidP="009B6868">
      <w:pPr>
        <w:pStyle w:val="a3"/>
        <w:widowControl w:val="0"/>
        <w:suppressAutoHyphens/>
        <w:ind w:left="-567"/>
        <w:contextualSpacing w:val="0"/>
        <w:jc w:val="both"/>
      </w:pPr>
    </w:p>
    <w:p w:rsidR="00465E57" w:rsidRPr="009B6868" w:rsidRDefault="00465E57" w:rsidP="009B6868">
      <w:pPr>
        <w:pStyle w:val="a3"/>
        <w:widowControl w:val="0"/>
        <w:suppressAutoHyphens/>
        <w:ind w:left="-567"/>
        <w:contextualSpacing w:val="0"/>
        <w:jc w:val="both"/>
      </w:pPr>
    </w:p>
    <w:p w:rsidR="0081511D" w:rsidRPr="009B6868" w:rsidRDefault="0081511D" w:rsidP="009B6868">
      <w:pPr>
        <w:autoSpaceDE w:val="0"/>
        <w:autoSpaceDN w:val="0"/>
        <w:adjustRightInd w:val="0"/>
        <w:ind w:left="-567"/>
        <w:jc w:val="both"/>
      </w:pPr>
    </w:p>
    <w:p w:rsidR="00495D7C" w:rsidRPr="00465E57" w:rsidRDefault="00966CA6" w:rsidP="00465E57">
      <w:pPr>
        <w:jc w:val="center"/>
        <w:rPr>
          <w:b/>
          <w:sz w:val="28"/>
          <w:szCs w:val="28"/>
        </w:rPr>
      </w:pPr>
      <w:r w:rsidRPr="00445AD0">
        <w:rPr>
          <w:b/>
          <w:sz w:val="28"/>
          <w:szCs w:val="28"/>
        </w:rPr>
        <w:t>Содержание учебного предмета</w:t>
      </w:r>
    </w:p>
    <w:p w:rsidR="00495D7C" w:rsidRDefault="00465E57" w:rsidP="00FC281B">
      <w:pPr>
        <w:ind w:left="-567" w:firstLine="283"/>
        <w:jc w:val="both"/>
        <w:rPr>
          <w:b/>
        </w:rPr>
      </w:pPr>
      <w:r w:rsidRPr="008661C7">
        <w:rPr>
          <w:b/>
        </w:rPr>
        <w:t>Введение</w:t>
      </w:r>
      <w:r>
        <w:rPr>
          <w:b/>
        </w:rPr>
        <w:t xml:space="preserve"> (1</w:t>
      </w:r>
      <w:r w:rsidR="00331BDC" w:rsidRPr="00404404">
        <w:rPr>
          <w:b/>
        </w:rPr>
        <w:t>7</w:t>
      </w:r>
      <w:r>
        <w:rPr>
          <w:b/>
        </w:rPr>
        <w:t xml:space="preserve"> ч.)</w:t>
      </w:r>
    </w:p>
    <w:p w:rsidR="00495D7C" w:rsidRDefault="00465E57" w:rsidP="00FC281B">
      <w:pPr>
        <w:ind w:left="-567" w:firstLine="283"/>
        <w:jc w:val="both"/>
        <w:rPr>
          <w:b/>
        </w:rPr>
      </w:pPr>
      <w:r w:rsidRPr="00D41CAF">
        <w:rPr>
          <w:b/>
        </w:rPr>
        <w:t>Русский язык как развивающееся явление.</w:t>
      </w:r>
      <w:r>
        <w:t xml:space="preserve"> Функциональные разновидности языка: разговорный язык, функциональные </w:t>
      </w:r>
      <w:proofErr w:type="gramStart"/>
      <w:r>
        <w:t>стили:  научный</w:t>
      </w:r>
      <w:proofErr w:type="gramEnd"/>
      <w:r>
        <w:t>, публицистический, официально - деловой, язык художественной литературы.</w:t>
      </w:r>
      <w:r w:rsidRPr="00465E57">
        <w:rPr>
          <w:b/>
          <w:bCs/>
        </w:rPr>
        <w:t xml:space="preserve"> </w:t>
      </w:r>
      <w:r>
        <w:rPr>
          <w:b/>
          <w:bCs/>
        </w:rPr>
        <w:t>Официально - деловой стиль</w:t>
      </w:r>
      <w:r w:rsidRPr="00D41CAF">
        <w:rPr>
          <w:b/>
          <w:bCs/>
        </w:rPr>
        <w:t>.</w:t>
      </w:r>
      <w:r>
        <w:rPr>
          <w:bCs/>
        </w:rPr>
        <w:t xml:space="preserve">  Сфера употребления, типичные ситуации речевого общения, задачи речи, языковые средства, </w:t>
      </w:r>
      <w:r>
        <w:rPr>
          <w:bCs/>
        </w:rPr>
        <w:lastRenderedPageBreak/>
        <w:t>характерные для официально – делового стиля. Основные жанры  официально – делового стиля: расписка, доверенность, заявление.</w:t>
      </w:r>
      <w:r w:rsidRPr="00465E57">
        <w:rPr>
          <w:b/>
        </w:rPr>
        <w:t xml:space="preserve"> </w:t>
      </w:r>
      <w:r w:rsidRPr="0039417D">
        <w:rPr>
          <w:b/>
        </w:rPr>
        <w:t>Русский язык – язык русской художественной литературы.</w:t>
      </w:r>
      <w:r>
        <w:t xml:space="preserve"> Особенности  </w:t>
      </w:r>
      <w:r w:rsidRPr="009B6868">
        <w:t>язык</w:t>
      </w:r>
      <w:r>
        <w:t xml:space="preserve">а </w:t>
      </w:r>
      <w:r w:rsidRPr="009B6868">
        <w:t>художественной ли</w:t>
      </w:r>
      <w:r>
        <w:t>тературы. Основные изобразительные средства русского языка и их использование в речи.</w:t>
      </w:r>
      <w:r w:rsidRPr="00465E57">
        <w:t xml:space="preserve"> </w:t>
      </w:r>
      <w:r>
        <w:t>Чтение и его виды.</w:t>
      </w:r>
    </w:p>
    <w:p w:rsidR="00495D7C" w:rsidRDefault="00465E57" w:rsidP="00FC281B">
      <w:pPr>
        <w:ind w:left="-567" w:firstLine="283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Сложное предложение (4 ч.)</w:t>
      </w:r>
    </w:p>
    <w:p w:rsidR="00465E57" w:rsidRDefault="00465E57" w:rsidP="00FC281B">
      <w:pPr>
        <w:ind w:left="-567" w:firstLine="283"/>
        <w:jc w:val="both"/>
        <w:rPr>
          <w:b/>
        </w:rPr>
      </w:pPr>
      <w:r w:rsidRPr="00F31A3B">
        <w:rPr>
          <w:rFonts w:eastAsiaTheme="minorHAnsi"/>
          <w:b/>
          <w:bCs/>
          <w:lang w:eastAsia="en-US"/>
        </w:rPr>
        <w:t>Сложное предложение.  Смысловое, структурное и интонационное единство частей сложного предложения.</w:t>
      </w:r>
      <w:r w:rsidRPr="00465E57">
        <w:rPr>
          <w:rFonts w:eastAsiaTheme="minorHAnsi"/>
          <w:b/>
          <w:bCs/>
          <w:lang w:eastAsia="en-US"/>
        </w:rPr>
        <w:t xml:space="preserve"> </w:t>
      </w:r>
      <w:r w:rsidRPr="00F31A3B">
        <w:rPr>
          <w:rFonts w:eastAsiaTheme="minorHAnsi"/>
          <w:b/>
          <w:bCs/>
          <w:lang w:eastAsia="en-US"/>
        </w:rPr>
        <w:t xml:space="preserve">Основные   </w:t>
      </w:r>
      <w:r w:rsidRPr="00F31A3B">
        <w:rPr>
          <w:b/>
        </w:rPr>
        <w:t>средства синтаксической связи между частями сложного предложения:  интонация, союзы, самостоятельные части речи (союзные слова.).</w:t>
      </w:r>
      <w:r>
        <w:t xml:space="preserve"> Бессоюзные и союзные (сложносочиненные и сложноподчиненные) предложения.</w:t>
      </w:r>
    </w:p>
    <w:p w:rsidR="00495D7C" w:rsidRDefault="00465E57" w:rsidP="00FC281B">
      <w:pPr>
        <w:ind w:left="-567" w:firstLine="283"/>
        <w:jc w:val="both"/>
        <w:rPr>
          <w:b/>
        </w:rPr>
      </w:pPr>
      <w:r>
        <w:rPr>
          <w:b/>
        </w:rPr>
        <w:t>Сложносочиненное предложение (</w:t>
      </w:r>
      <w:r w:rsidR="00331BDC" w:rsidRPr="00404404">
        <w:rPr>
          <w:b/>
        </w:rPr>
        <w:t>1</w:t>
      </w:r>
      <w:r>
        <w:rPr>
          <w:b/>
        </w:rPr>
        <w:t>6 ч.</w:t>
      </w:r>
      <w:r w:rsidRPr="00DA741E">
        <w:rPr>
          <w:b/>
        </w:rPr>
        <w:t>)</w:t>
      </w:r>
    </w:p>
    <w:p w:rsidR="00465E57" w:rsidRDefault="00465E57" w:rsidP="00FC281B">
      <w:pPr>
        <w:ind w:left="-567" w:firstLine="283"/>
        <w:jc w:val="both"/>
        <w:rPr>
          <w:b/>
        </w:rPr>
      </w:pPr>
      <w:r>
        <w:rPr>
          <w:bCs/>
        </w:rPr>
        <w:t>Сложносочиненное  предложение, его строение. Средства связи частей сложносочиненного предложения.</w:t>
      </w:r>
      <w:r w:rsidRPr="00465E57">
        <w:t xml:space="preserve"> </w:t>
      </w:r>
      <w:r w:rsidRPr="00A82032">
        <w:t xml:space="preserve">Смысловые отношения между частями сложносочиненного предложения. </w:t>
      </w:r>
      <w:r>
        <w:t>Виды сложносочиненных предложений. Интонационные особенности сложносочиненных предложений с разными типами смысловых отношений между частями.</w:t>
      </w:r>
      <w:r w:rsidRPr="00465E57">
        <w:rPr>
          <w:bCs/>
        </w:rPr>
        <w:t xml:space="preserve"> </w:t>
      </w:r>
      <w:r w:rsidRPr="00A82032">
        <w:rPr>
          <w:bCs/>
        </w:rPr>
        <w:t>Знаки препинания в слож</w:t>
      </w:r>
      <w:r>
        <w:rPr>
          <w:bCs/>
        </w:rPr>
        <w:t>носочиненном предложении.</w:t>
      </w:r>
      <w:r w:rsidRPr="00465E57">
        <w:rPr>
          <w:bCs/>
        </w:rPr>
        <w:t xml:space="preserve"> </w:t>
      </w:r>
      <w:r w:rsidRPr="00A82032">
        <w:rPr>
          <w:bCs/>
        </w:rPr>
        <w:t>Синтаксический и пунктуационный разбор сложносочиненного предложения</w:t>
      </w:r>
      <w:r>
        <w:rPr>
          <w:bCs/>
        </w:rPr>
        <w:t>.</w:t>
      </w:r>
    </w:p>
    <w:p w:rsidR="00495D7C" w:rsidRDefault="00D81E89" w:rsidP="00FC281B">
      <w:pPr>
        <w:ind w:left="-567" w:firstLine="283"/>
        <w:jc w:val="both"/>
        <w:rPr>
          <w:b/>
        </w:rPr>
      </w:pPr>
      <w:r>
        <w:rPr>
          <w:b/>
        </w:rPr>
        <w:t>Сложноподчиненное предложение (</w:t>
      </w:r>
      <w:r w:rsidR="00331BDC">
        <w:rPr>
          <w:b/>
          <w:lang w:val="en-US"/>
        </w:rPr>
        <w:t>3</w:t>
      </w:r>
      <w:r>
        <w:rPr>
          <w:b/>
        </w:rPr>
        <w:t>3 ч.</w:t>
      </w:r>
      <w:r w:rsidRPr="00DA741E">
        <w:rPr>
          <w:b/>
        </w:rPr>
        <w:t>)</w:t>
      </w:r>
    </w:p>
    <w:p w:rsidR="00D81E89" w:rsidRDefault="00D81E89" w:rsidP="00FC281B">
      <w:pPr>
        <w:ind w:left="-567" w:firstLine="283"/>
        <w:jc w:val="both"/>
        <w:rPr>
          <w:b/>
        </w:rPr>
      </w:pPr>
      <w:r w:rsidRPr="00C102CA">
        <w:t>Сложно</w:t>
      </w:r>
      <w:r>
        <w:t>под</w:t>
      </w:r>
      <w:r w:rsidRPr="00C102CA">
        <w:t>чи</w:t>
      </w:r>
      <w:r>
        <w:t xml:space="preserve">ненное </w:t>
      </w:r>
      <w:r w:rsidRPr="00C102CA">
        <w:t xml:space="preserve"> </w:t>
      </w:r>
      <w:r>
        <w:t>предложение, его строение. Главная и придаточная части сложноподчиненного предложения.</w:t>
      </w:r>
      <w:r w:rsidRPr="00D81E89">
        <w:t xml:space="preserve"> </w:t>
      </w:r>
      <w:r>
        <w:t>Средства связи частей сложноподчиненного предложения: интонация, подчинительные союзы, союзные слова, указательные слова. Отличия подчинительных союзов и союзных слов.</w:t>
      </w:r>
      <w:r w:rsidRPr="00D81E89">
        <w:t xml:space="preserve"> </w:t>
      </w:r>
      <w:r>
        <w:t>Виды  сложноподчиненных предложений по характеру смысловых отношений между главной и придаточной частями, структуре, синтаксическим средствам связи.</w:t>
      </w:r>
      <w:r w:rsidRPr="00D81E89">
        <w:rPr>
          <w:bCs/>
        </w:rPr>
        <w:t xml:space="preserve"> </w:t>
      </w:r>
      <w:r>
        <w:rPr>
          <w:bCs/>
        </w:rPr>
        <w:t>Сложноподчиненные предложения с придаточными определительными.</w:t>
      </w:r>
      <w:r w:rsidRPr="00D81E89">
        <w:t xml:space="preserve"> </w:t>
      </w:r>
      <w:r w:rsidRPr="00AD2657">
        <w:t>Сложноподчиненные предложения с придаточными изъяснительными</w:t>
      </w:r>
      <w:r>
        <w:t>.</w:t>
      </w:r>
      <w:r w:rsidRPr="00D81E89">
        <w:t xml:space="preserve"> </w:t>
      </w:r>
      <w:r>
        <w:t xml:space="preserve">Группы </w:t>
      </w:r>
      <w:proofErr w:type="gramStart"/>
      <w:r>
        <w:t>с</w:t>
      </w:r>
      <w:r w:rsidRPr="00AD2657">
        <w:t>ложноподчи</w:t>
      </w:r>
      <w:r>
        <w:t xml:space="preserve">ненных </w:t>
      </w:r>
      <w:r w:rsidRPr="00AD2657">
        <w:t xml:space="preserve"> пред</w:t>
      </w:r>
      <w:r>
        <w:t>ложений</w:t>
      </w:r>
      <w:proofErr w:type="gramEnd"/>
      <w:r>
        <w:t xml:space="preserve"> </w:t>
      </w:r>
      <w:r w:rsidRPr="00AD2657">
        <w:t xml:space="preserve"> с придаточными </w:t>
      </w:r>
      <w:r>
        <w:t>обстоятельственными.</w:t>
      </w:r>
      <w:r w:rsidRPr="00AD2657">
        <w:t xml:space="preserve"> Сложноподчиненные предложения с придаточными</w:t>
      </w:r>
      <w:r>
        <w:t xml:space="preserve"> </w:t>
      </w:r>
      <w:r w:rsidRPr="00AD2657">
        <w:t>времени</w:t>
      </w:r>
      <w:r>
        <w:t xml:space="preserve">. </w:t>
      </w:r>
      <w:r w:rsidRPr="00AD2657">
        <w:t>Сложноподчиненные предложения с придаточными места</w:t>
      </w:r>
      <w:r>
        <w:t>.</w:t>
      </w:r>
      <w:r w:rsidRPr="00D81E89">
        <w:rPr>
          <w:bCs/>
        </w:rPr>
        <w:t xml:space="preserve"> </w:t>
      </w:r>
      <w:r w:rsidRPr="00AD2657">
        <w:rPr>
          <w:bCs/>
        </w:rPr>
        <w:t xml:space="preserve">Сложноподчиненные предложения с придаточными </w:t>
      </w:r>
      <w:r>
        <w:rPr>
          <w:bCs/>
        </w:rPr>
        <w:t>причины, цели и следствия.</w:t>
      </w:r>
      <w:r w:rsidRPr="00D81E89">
        <w:t xml:space="preserve"> </w:t>
      </w:r>
      <w:r w:rsidRPr="00AD2657">
        <w:t>Сложноподчиненные предложения с придаточными условия, уступки</w:t>
      </w:r>
      <w:r>
        <w:t>.</w:t>
      </w:r>
      <w:r w:rsidRPr="00D81E89">
        <w:t xml:space="preserve"> </w:t>
      </w:r>
      <w:r w:rsidRPr="00AD2657">
        <w:t>Сложноподчиненные предложения с придаточными образа действия, меры и степени и сравнитель</w:t>
      </w:r>
      <w:r>
        <w:t>ными.</w:t>
      </w:r>
      <w:r w:rsidRPr="00D81E89">
        <w:t xml:space="preserve"> </w:t>
      </w:r>
      <w:r w:rsidRPr="00AD2657">
        <w:t>Сложноподчиненные предложения с неско</w:t>
      </w:r>
      <w:r>
        <w:t>лькими придаточными.</w:t>
      </w:r>
      <w:r w:rsidRPr="00D81E89">
        <w:t xml:space="preserve"> </w:t>
      </w:r>
      <w:r>
        <w:t xml:space="preserve">Синтаксический разбор сложноподчиненного </w:t>
      </w:r>
      <w:r w:rsidRPr="0009218B">
        <w:t>предло</w:t>
      </w:r>
      <w:r>
        <w:t>жения.</w:t>
      </w:r>
    </w:p>
    <w:p w:rsidR="00495D7C" w:rsidRDefault="00D81E89" w:rsidP="00FC281B">
      <w:pPr>
        <w:ind w:left="-567" w:firstLine="283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Бессоюзное сложное предложение (</w:t>
      </w:r>
      <w:r w:rsidR="00331BDC" w:rsidRPr="00404404">
        <w:rPr>
          <w:rFonts w:eastAsiaTheme="minorHAnsi"/>
          <w:b/>
          <w:bCs/>
          <w:lang w:eastAsia="en-US"/>
        </w:rPr>
        <w:t>15</w:t>
      </w:r>
      <w:r>
        <w:rPr>
          <w:rFonts w:eastAsiaTheme="minorHAnsi"/>
          <w:b/>
          <w:bCs/>
          <w:lang w:eastAsia="en-US"/>
        </w:rPr>
        <w:t xml:space="preserve"> ч.)</w:t>
      </w:r>
    </w:p>
    <w:p w:rsidR="00D81E89" w:rsidRDefault="00D81E89" w:rsidP="00FC281B">
      <w:pPr>
        <w:ind w:left="-567" w:firstLine="283"/>
        <w:jc w:val="both"/>
        <w:rPr>
          <w:b/>
        </w:rPr>
      </w:pPr>
      <w:r w:rsidRPr="00F84070">
        <w:t>Бес</w:t>
      </w:r>
      <w:r>
        <w:t>союзное  сложное</w:t>
      </w:r>
      <w:r w:rsidRPr="00F84070">
        <w:t xml:space="preserve"> предложени</w:t>
      </w:r>
      <w:r>
        <w:t xml:space="preserve">е. </w:t>
      </w:r>
      <w:r w:rsidRPr="00F84070">
        <w:rPr>
          <w:bCs/>
        </w:rPr>
        <w:t>Смысловые отношения между частями бессоюзного сложного предложения</w:t>
      </w:r>
      <w:r>
        <w:rPr>
          <w:bCs/>
        </w:rPr>
        <w:t xml:space="preserve">, интонационное и пунктуационное выражение этих отношений. Знаки препинания </w:t>
      </w:r>
      <w:r>
        <w:t>в бессоюзном  сложном предложении.</w:t>
      </w:r>
      <w:r w:rsidRPr="00D81E89">
        <w:t xml:space="preserve"> </w:t>
      </w:r>
      <w:r w:rsidRPr="00F84070">
        <w:t>Бессоюзные предложения со значением перечисления</w:t>
      </w:r>
      <w:r>
        <w:t>. Запятая и точка с запятой в бессоюзном  сложном предложении.</w:t>
      </w:r>
      <w:r w:rsidRPr="00D81E89">
        <w:t xml:space="preserve"> </w:t>
      </w:r>
      <w:r w:rsidRPr="00F84070">
        <w:t>Бессоюзные предложения со значением причины, пояснения, дополнения</w:t>
      </w:r>
      <w:r>
        <w:t>. Двоеточие в  бессоюзном  сложном предложении.</w:t>
      </w:r>
      <w:r w:rsidRPr="00D81E89">
        <w:t xml:space="preserve"> </w:t>
      </w:r>
      <w:r w:rsidRPr="00F84070">
        <w:t>Бессоюзные предложения со значением противопоставления,  времени, условия и следст</w:t>
      </w:r>
      <w:r>
        <w:t>вия, сравнения. Тире в бессоюзном  сложном предложении.</w:t>
      </w:r>
      <w:r w:rsidRPr="00D81E89">
        <w:t xml:space="preserve"> </w:t>
      </w:r>
      <w:r w:rsidRPr="00F84070">
        <w:t>Синтаксический и пунктуационный разбор бессоюзного сложного предложе</w:t>
      </w:r>
      <w:r>
        <w:t>ния.</w:t>
      </w:r>
    </w:p>
    <w:p w:rsidR="00495D7C" w:rsidRDefault="00DF6EB0" w:rsidP="00FC281B">
      <w:pPr>
        <w:ind w:left="-567" w:firstLine="283"/>
        <w:jc w:val="both"/>
        <w:rPr>
          <w:b/>
        </w:rPr>
      </w:pPr>
      <w:r w:rsidRPr="009312B6">
        <w:rPr>
          <w:b/>
        </w:rPr>
        <w:t xml:space="preserve">Сложное предложение с разными видами </w:t>
      </w:r>
      <w:r>
        <w:rPr>
          <w:b/>
        </w:rPr>
        <w:t xml:space="preserve">связи </w:t>
      </w:r>
      <w:proofErr w:type="gramStart"/>
      <w:r>
        <w:rPr>
          <w:b/>
        </w:rPr>
        <w:t xml:space="preserve">( </w:t>
      </w:r>
      <w:r w:rsidR="00331BDC" w:rsidRPr="00331BDC">
        <w:rPr>
          <w:b/>
        </w:rPr>
        <w:t>8</w:t>
      </w:r>
      <w:proofErr w:type="gramEnd"/>
      <w:r>
        <w:rPr>
          <w:b/>
        </w:rPr>
        <w:t xml:space="preserve"> ч.</w:t>
      </w:r>
      <w:r w:rsidRPr="009312B6">
        <w:rPr>
          <w:b/>
        </w:rPr>
        <w:t>)</w:t>
      </w:r>
    </w:p>
    <w:p w:rsidR="00495D7C" w:rsidRDefault="00DF6EB0" w:rsidP="00FC281B">
      <w:pPr>
        <w:ind w:left="-567" w:firstLine="283"/>
        <w:jc w:val="both"/>
        <w:rPr>
          <w:b/>
        </w:rPr>
      </w:pPr>
      <w:r w:rsidRPr="00192D76">
        <w:t>Сложное предложение с разными видами союзной и бессоюзной  связи</w:t>
      </w:r>
      <w:r>
        <w:t>.</w:t>
      </w:r>
      <w:r w:rsidRPr="00DF6EB0">
        <w:t xml:space="preserve"> </w:t>
      </w:r>
      <w:r w:rsidRPr="00192D76">
        <w:t>Синтаксический и пунктуационный разбор  сложного предложения с различными видами связи</w:t>
      </w:r>
      <w:r>
        <w:t>.</w:t>
      </w:r>
    </w:p>
    <w:p w:rsidR="00495D7C" w:rsidRDefault="00DF6EB0" w:rsidP="00FC281B">
      <w:pPr>
        <w:ind w:left="-567" w:firstLine="283"/>
        <w:jc w:val="both"/>
        <w:rPr>
          <w:b/>
        </w:rPr>
      </w:pPr>
      <w:r>
        <w:rPr>
          <w:b/>
        </w:rPr>
        <w:t>Повторение (</w:t>
      </w:r>
      <w:r w:rsidR="00331BDC" w:rsidRPr="00404404">
        <w:rPr>
          <w:b/>
        </w:rPr>
        <w:t>9</w:t>
      </w:r>
      <w:r w:rsidRPr="009312B6">
        <w:rPr>
          <w:b/>
        </w:rPr>
        <w:t xml:space="preserve"> часов)</w:t>
      </w:r>
    </w:p>
    <w:p w:rsidR="00DF6EB0" w:rsidRDefault="00DF6EB0" w:rsidP="00FC281B">
      <w:pPr>
        <w:ind w:left="-567" w:firstLine="283"/>
        <w:jc w:val="both"/>
        <w:rPr>
          <w:b/>
        </w:rPr>
      </w:pPr>
      <w:r w:rsidRPr="0067724A">
        <w:t>Повторение и систематизация изученного.</w:t>
      </w:r>
    </w:p>
    <w:p w:rsidR="008402CB" w:rsidRDefault="008402CB" w:rsidP="00495D7C">
      <w:pPr>
        <w:rPr>
          <w:b/>
          <w:sz w:val="28"/>
          <w:szCs w:val="28"/>
        </w:rPr>
      </w:pPr>
    </w:p>
    <w:p w:rsidR="00DF6EB0" w:rsidRPr="00495D7C" w:rsidRDefault="00DF6EB0" w:rsidP="00495D7C">
      <w:pPr>
        <w:rPr>
          <w:b/>
          <w:sz w:val="28"/>
          <w:szCs w:val="28"/>
        </w:rPr>
      </w:pPr>
    </w:p>
    <w:p w:rsidR="00C06993" w:rsidRDefault="00C06993" w:rsidP="00C06993">
      <w:pPr>
        <w:jc w:val="center"/>
        <w:rPr>
          <w:b/>
          <w:bCs/>
          <w:iCs/>
        </w:rPr>
      </w:pPr>
      <w:r w:rsidRPr="004B1F11">
        <w:rPr>
          <w:b/>
          <w:bCs/>
          <w:iCs/>
        </w:rPr>
        <w:t>Тематическое  план</w:t>
      </w:r>
      <w:r>
        <w:rPr>
          <w:b/>
          <w:bCs/>
          <w:iCs/>
        </w:rPr>
        <w:t xml:space="preserve">ирование  уроков  </w:t>
      </w:r>
      <w:r w:rsidR="00331BDC">
        <w:rPr>
          <w:b/>
          <w:bCs/>
          <w:iCs/>
        </w:rPr>
        <w:t>русского языка</w:t>
      </w:r>
      <w:r w:rsidR="00940D58">
        <w:rPr>
          <w:b/>
          <w:bCs/>
          <w:iCs/>
        </w:rPr>
        <w:t xml:space="preserve"> – 102 часа</w:t>
      </w:r>
    </w:p>
    <w:p w:rsidR="00331BDC" w:rsidRPr="004B1F11" w:rsidRDefault="00331BDC" w:rsidP="00C06993">
      <w:pPr>
        <w:jc w:val="center"/>
        <w:rPr>
          <w:b/>
          <w:smallCaps/>
        </w:rPr>
      </w:pPr>
    </w:p>
    <w:tbl>
      <w:tblPr>
        <w:tblW w:w="10916" w:type="dxa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7630"/>
        <w:gridCol w:w="1418"/>
        <w:gridCol w:w="1276"/>
      </w:tblGrid>
      <w:tr w:rsidR="00C06993" w:rsidRPr="004B1F11" w:rsidTr="00210B03">
        <w:trPr>
          <w:trHeight w:val="540"/>
        </w:trPr>
        <w:tc>
          <w:tcPr>
            <w:tcW w:w="592" w:type="dxa"/>
            <w:vMerge w:val="restart"/>
          </w:tcPr>
          <w:p w:rsidR="00C06993" w:rsidRPr="004B1F11" w:rsidRDefault="00C06993" w:rsidP="00247003">
            <w:pPr>
              <w:jc w:val="center"/>
              <w:rPr>
                <w:b/>
                <w:iCs/>
              </w:rPr>
            </w:pPr>
            <w:r w:rsidRPr="004B1F11">
              <w:rPr>
                <w:b/>
                <w:iCs/>
              </w:rPr>
              <w:t xml:space="preserve">№ </w:t>
            </w:r>
            <w:proofErr w:type="gramStart"/>
            <w:r w:rsidRPr="004B1F11">
              <w:rPr>
                <w:b/>
                <w:iCs/>
              </w:rPr>
              <w:t>уро-ка</w:t>
            </w:r>
            <w:proofErr w:type="gramEnd"/>
          </w:p>
        </w:tc>
        <w:tc>
          <w:tcPr>
            <w:tcW w:w="7630" w:type="dxa"/>
            <w:vMerge w:val="restart"/>
          </w:tcPr>
          <w:p w:rsidR="00C06993" w:rsidRPr="004B1F11" w:rsidRDefault="00C06993" w:rsidP="00247003">
            <w:pPr>
              <w:jc w:val="center"/>
              <w:rPr>
                <w:b/>
              </w:rPr>
            </w:pPr>
            <w:r w:rsidRPr="004B1F11">
              <w:rPr>
                <w:b/>
              </w:rPr>
              <w:t>Наименование раздела, тема урока</w:t>
            </w:r>
          </w:p>
        </w:tc>
        <w:tc>
          <w:tcPr>
            <w:tcW w:w="2694" w:type="dxa"/>
            <w:gridSpan w:val="2"/>
          </w:tcPr>
          <w:p w:rsidR="00C06993" w:rsidRPr="004B1F11" w:rsidRDefault="00C06993" w:rsidP="00247003">
            <w:pPr>
              <w:jc w:val="center"/>
              <w:rPr>
                <w:b/>
              </w:rPr>
            </w:pPr>
            <w:r w:rsidRPr="004B1F11">
              <w:rPr>
                <w:b/>
              </w:rPr>
              <w:t xml:space="preserve">Дата проведения </w:t>
            </w:r>
          </w:p>
        </w:tc>
      </w:tr>
      <w:tr w:rsidR="00C06993" w:rsidRPr="004B1F11" w:rsidTr="00210B03">
        <w:trPr>
          <w:trHeight w:val="273"/>
        </w:trPr>
        <w:tc>
          <w:tcPr>
            <w:tcW w:w="592" w:type="dxa"/>
            <w:vMerge/>
          </w:tcPr>
          <w:p w:rsidR="00C06993" w:rsidRPr="004B1F11" w:rsidRDefault="00C06993" w:rsidP="00247003">
            <w:pPr>
              <w:jc w:val="center"/>
              <w:rPr>
                <w:b/>
                <w:iCs/>
              </w:rPr>
            </w:pPr>
          </w:p>
        </w:tc>
        <w:tc>
          <w:tcPr>
            <w:tcW w:w="7630" w:type="dxa"/>
            <w:vMerge/>
          </w:tcPr>
          <w:p w:rsidR="00C06993" w:rsidRPr="004B1F11" w:rsidRDefault="00C06993" w:rsidP="0024700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06993" w:rsidRPr="004B1F11" w:rsidRDefault="00C06993" w:rsidP="00247003">
            <w:pPr>
              <w:jc w:val="center"/>
              <w:rPr>
                <w:b/>
              </w:rPr>
            </w:pPr>
            <w:r w:rsidRPr="004B1F11">
              <w:rPr>
                <w:b/>
              </w:rPr>
              <w:t xml:space="preserve">План. </w:t>
            </w:r>
          </w:p>
        </w:tc>
        <w:tc>
          <w:tcPr>
            <w:tcW w:w="1276" w:type="dxa"/>
          </w:tcPr>
          <w:p w:rsidR="00C06993" w:rsidRPr="004B1F11" w:rsidRDefault="00C06993" w:rsidP="00247003">
            <w:pPr>
              <w:jc w:val="center"/>
              <w:rPr>
                <w:b/>
              </w:rPr>
            </w:pPr>
            <w:r w:rsidRPr="004B1F11">
              <w:rPr>
                <w:b/>
              </w:rPr>
              <w:t>Факт.</w:t>
            </w:r>
          </w:p>
        </w:tc>
      </w:tr>
      <w:tr w:rsidR="009B6868" w:rsidRPr="004B1F11" w:rsidTr="00210B03">
        <w:trPr>
          <w:trHeight w:val="273"/>
        </w:trPr>
        <w:tc>
          <w:tcPr>
            <w:tcW w:w="592" w:type="dxa"/>
          </w:tcPr>
          <w:p w:rsidR="009B6868" w:rsidRPr="004B1F11" w:rsidRDefault="009B6868" w:rsidP="00247003">
            <w:pPr>
              <w:jc w:val="center"/>
              <w:rPr>
                <w:b/>
                <w:iCs/>
              </w:rPr>
            </w:pPr>
          </w:p>
        </w:tc>
        <w:tc>
          <w:tcPr>
            <w:tcW w:w="7630" w:type="dxa"/>
          </w:tcPr>
          <w:p w:rsidR="009B6868" w:rsidRPr="008661C7" w:rsidRDefault="008661C7" w:rsidP="00056FC8">
            <w:pPr>
              <w:snapToGrid w:val="0"/>
              <w:jc w:val="center"/>
              <w:rPr>
                <w:b/>
              </w:rPr>
            </w:pPr>
            <w:r w:rsidRPr="008661C7">
              <w:rPr>
                <w:b/>
              </w:rPr>
              <w:t>Введение</w:t>
            </w:r>
            <w:r>
              <w:rPr>
                <w:b/>
              </w:rPr>
              <w:t xml:space="preserve"> (1</w:t>
            </w:r>
            <w:r w:rsidR="00056FC8">
              <w:rPr>
                <w:b/>
                <w:lang w:val="en-US"/>
              </w:rPr>
              <w:t>7</w:t>
            </w:r>
            <w:r>
              <w:rPr>
                <w:b/>
              </w:rPr>
              <w:t xml:space="preserve"> ч.)</w:t>
            </w:r>
          </w:p>
        </w:tc>
        <w:tc>
          <w:tcPr>
            <w:tcW w:w="1418" w:type="dxa"/>
          </w:tcPr>
          <w:p w:rsidR="009B6868" w:rsidRPr="004B1F11" w:rsidRDefault="009B6868" w:rsidP="0024700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B6868" w:rsidRPr="004B1F11" w:rsidRDefault="009B6868" w:rsidP="00247003">
            <w:pPr>
              <w:jc w:val="center"/>
              <w:rPr>
                <w:b/>
              </w:rPr>
            </w:pPr>
          </w:p>
        </w:tc>
      </w:tr>
      <w:tr w:rsidR="008661C7" w:rsidRPr="004B1F11" w:rsidTr="00210B03">
        <w:trPr>
          <w:trHeight w:val="273"/>
        </w:trPr>
        <w:tc>
          <w:tcPr>
            <w:tcW w:w="592" w:type="dxa"/>
          </w:tcPr>
          <w:p w:rsidR="008661C7" w:rsidRPr="00BD0819" w:rsidRDefault="008661C7" w:rsidP="00BD0819">
            <w:pPr>
              <w:rPr>
                <w:iCs/>
              </w:rPr>
            </w:pPr>
            <w:r w:rsidRPr="00BD0819">
              <w:rPr>
                <w:iCs/>
              </w:rPr>
              <w:lastRenderedPageBreak/>
              <w:t>1</w:t>
            </w:r>
          </w:p>
        </w:tc>
        <w:tc>
          <w:tcPr>
            <w:tcW w:w="7630" w:type="dxa"/>
          </w:tcPr>
          <w:p w:rsidR="00D41CAF" w:rsidRPr="00D41CAF" w:rsidRDefault="008661C7" w:rsidP="00D41CAF">
            <w:pPr>
              <w:jc w:val="both"/>
            </w:pPr>
            <w:r w:rsidRPr="00D41CAF">
              <w:rPr>
                <w:b/>
              </w:rPr>
              <w:t>Русский язык как развивающееся явлени</w:t>
            </w:r>
            <w:r w:rsidR="00D41CAF" w:rsidRPr="00D41CAF">
              <w:rPr>
                <w:b/>
              </w:rPr>
              <w:t>е.</w:t>
            </w:r>
            <w:r w:rsidR="00D41CAF">
              <w:t xml:space="preserve"> Функциональные разновидности языка: разговорный язык, функциональные </w:t>
            </w:r>
            <w:proofErr w:type="gramStart"/>
            <w:r w:rsidR="00D41CAF">
              <w:t>стили:  научный</w:t>
            </w:r>
            <w:proofErr w:type="gramEnd"/>
            <w:r w:rsidR="00D41CAF">
              <w:t>, публицистический, официально</w:t>
            </w:r>
            <w:r w:rsidR="00F31A3B">
              <w:t xml:space="preserve"> </w:t>
            </w:r>
            <w:r w:rsidR="00D41CAF">
              <w:t>- деловой, язык художественной литературы.</w:t>
            </w:r>
          </w:p>
        </w:tc>
        <w:tc>
          <w:tcPr>
            <w:tcW w:w="1418" w:type="dxa"/>
          </w:tcPr>
          <w:p w:rsidR="008661C7" w:rsidRPr="004B1F11" w:rsidRDefault="008661C7" w:rsidP="0024700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661C7" w:rsidRPr="004B1F11" w:rsidRDefault="008661C7" w:rsidP="00247003">
            <w:pPr>
              <w:jc w:val="center"/>
              <w:rPr>
                <w:b/>
              </w:rPr>
            </w:pPr>
          </w:p>
        </w:tc>
      </w:tr>
      <w:tr w:rsidR="008661C7" w:rsidRPr="004B1F11" w:rsidTr="00210B03">
        <w:trPr>
          <w:trHeight w:val="273"/>
        </w:trPr>
        <w:tc>
          <w:tcPr>
            <w:tcW w:w="592" w:type="dxa"/>
          </w:tcPr>
          <w:p w:rsidR="008661C7" w:rsidRPr="00BD0819" w:rsidRDefault="008661C7" w:rsidP="00BD0819">
            <w:pPr>
              <w:rPr>
                <w:iCs/>
              </w:rPr>
            </w:pPr>
            <w:r w:rsidRPr="00BD0819">
              <w:rPr>
                <w:iCs/>
              </w:rPr>
              <w:t>2</w:t>
            </w:r>
          </w:p>
        </w:tc>
        <w:tc>
          <w:tcPr>
            <w:tcW w:w="7630" w:type="dxa"/>
          </w:tcPr>
          <w:p w:rsidR="008661C7" w:rsidRDefault="00D41CAF" w:rsidP="00D41CAF">
            <w:pPr>
              <w:jc w:val="both"/>
            </w:pPr>
            <w:r w:rsidRPr="00D41CAF">
              <w:rPr>
                <w:b/>
              </w:rPr>
              <w:t>Русский язык как развивающееся явление.</w:t>
            </w:r>
            <w:r>
              <w:t xml:space="preserve"> Функциональные разновидности языка: разговорный язык, функциональные </w:t>
            </w:r>
            <w:proofErr w:type="gramStart"/>
            <w:r>
              <w:t>стили:  научный</w:t>
            </w:r>
            <w:proofErr w:type="gramEnd"/>
            <w:r>
              <w:t>, публицистический, официально</w:t>
            </w:r>
            <w:r w:rsidR="00F31A3B">
              <w:t xml:space="preserve"> </w:t>
            </w:r>
            <w:r>
              <w:t>- деловой, язык художественной литературы.</w:t>
            </w:r>
          </w:p>
        </w:tc>
        <w:tc>
          <w:tcPr>
            <w:tcW w:w="1418" w:type="dxa"/>
          </w:tcPr>
          <w:p w:rsidR="008661C7" w:rsidRPr="004B1F11" w:rsidRDefault="008661C7" w:rsidP="0024700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661C7" w:rsidRPr="004B1F11" w:rsidRDefault="008661C7" w:rsidP="00247003">
            <w:pPr>
              <w:jc w:val="center"/>
              <w:rPr>
                <w:b/>
              </w:rPr>
            </w:pPr>
          </w:p>
        </w:tc>
      </w:tr>
      <w:tr w:rsidR="009B6868" w:rsidRPr="00CD3C81" w:rsidTr="00210B03">
        <w:trPr>
          <w:trHeight w:val="321"/>
        </w:trPr>
        <w:tc>
          <w:tcPr>
            <w:tcW w:w="592" w:type="dxa"/>
          </w:tcPr>
          <w:p w:rsidR="009B6868" w:rsidRPr="00CD3C81" w:rsidRDefault="008661C7" w:rsidP="00BD0819">
            <w:r>
              <w:t>3</w:t>
            </w:r>
          </w:p>
        </w:tc>
        <w:tc>
          <w:tcPr>
            <w:tcW w:w="7630" w:type="dxa"/>
          </w:tcPr>
          <w:p w:rsidR="009B6868" w:rsidRPr="009B6868" w:rsidRDefault="008661C7" w:rsidP="00D41CAF">
            <w:pPr>
              <w:snapToGrid w:val="0"/>
              <w:jc w:val="both"/>
            </w:pPr>
            <w:r>
              <w:t>Р.</w:t>
            </w:r>
            <w:r w:rsidR="009B6868" w:rsidRPr="009B6868">
              <w:t>р</w:t>
            </w:r>
            <w:r>
              <w:t xml:space="preserve">. </w:t>
            </w:r>
            <w:r w:rsidR="009B6868" w:rsidRPr="009B6868">
              <w:t xml:space="preserve"> </w:t>
            </w:r>
            <w:proofErr w:type="spellStart"/>
            <w:r w:rsidR="009B6868" w:rsidRPr="009B6868">
              <w:t>Аудирование</w:t>
            </w:r>
            <w:proofErr w:type="spellEnd"/>
            <w:r w:rsidR="009B6868" w:rsidRPr="009B6868">
              <w:t xml:space="preserve"> и чтение</w:t>
            </w:r>
            <w:r>
              <w:t>.</w:t>
            </w:r>
          </w:p>
        </w:tc>
        <w:tc>
          <w:tcPr>
            <w:tcW w:w="1418" w:type="dxa"/>
          </w:tcPr>
          <w:p w:rsidR="009B6868" w:rsidRPr="00CD3C81" w:rsidRDefault="009B6868" w:rsidP="00CD3C81"/>
        </w:tc>
        <w:tc>
          <w:tcPr>
            <w:tcW w:w="1276" w:type="dxa"/>
          </w:tcPr>
          <w:p w:rsidR="009B6868" w:rsidRPr="00CD3C81" w:rsidRDefault="009B6868" w:rsidP="00CD3C81"/>
        </w:tc>
      </w:tr>
      <w:tr w:rsidR="008661C7" w:rsidRPr="00CD3C81" w:rsidTr="00210B03">
        <w:trPr>
          <w:trHeight w:val="321"/>
        </w:trPr>
        <w:tc>
          <w:tcPr>
            <w:tcW w:w="592" w:type="dxa"/>
          </w:tcPr>
          <w:p w:rsidR="008661C7" w:rsidRPr="00CD3C81" w:rsidRDefault="008661C7" w:rsidP="00BD0819">
            <w:r>
              <w:t>4</w:t>
            </w:r>
          </w:p>
        </w:tc>
        <w:tc>
          <w:tcPr>
            <w:tcW w:w="7630" w:type="dxa"/>
          </w:tcPr>
          <w:p w:rsidR="008661C7" w:rsidRPr="009B6868" w:rsidRDefault="008661C7" w:rsidP="00D41CAF">
            <w:pPr>
              <w:snapToGrid w:val="0"/>
              <w:jc w:val="both"/>
            </w:pPr>
            <w:r>
              <w:t>Р.</w:t>
            </w:r>
            <w:r w:rsidRPr="009B6868">
              <w:t>р</w:t>
            </w:r>
            <w:r>
              <w:t xml:space="preserve">. </w:t>
            </w:r>
            <w:r w:rsidRPr="009B6868">
              <w:t xml:space="preserve"> </w:t>
            </w:r>
            <w:proofErr w:type="spellStart"/>
            <w:r w:rsidRPr="009B6868">
              <w:t>Аудирование</w:t>
            </w:r>
            <w:proofErr w:type="spellEnd"/>
            <w:r w:rsidRPr="009B6868">
              <w:t xml:space="preserve"> и чтение</w:t>
            </w:r>
            <w:r>
              <w:t>.</w:t>
            </w:r>
          </w:p>
        </w:tc>
        <w:tc>
          <w:tcPr>
            <w:tcW w:w="1418" w:type="dxa"/>
          </w:tcPr>
          <w:p w:rsidR="008661C7" w:rsidRPr="00CD3C81" w:rsidRDefault="008661C7" w:rsidP="00CD3C81"/>
        </w:tc>
        <w:tc>
          <w:tcPr>
            <w:tcW w:w="1276" w:type="dxa"/>
          </w:tcPr>
          <w:p w:rsidR="008661C7" w:rsidRPr="00CD3C81" w:rsidRDefault="008661C7" w:rsidP="00CD3C81"/>
        </w:tc>
      </w:tr>
      <w:tr w:rsidR="009B6868" w:rsidRPr="00CD3C81" w:rsidTr="00210B03">
        <w:tc>
          <w:tcPr>
            <w:tcW w:w="592" w:type="dxa"/>
          </w:tcPr>
          <w:p w:rsidR="009B6868" w:rsidRPr="00CD3C81" w:rsidRDefault="008661C7" w:rsidP="00BD0819">
            <w:r>
              <w:t>5</w:t>
            </w:r>
          </w:p>
        </w:tc>
        <w:tc>
          <w:tcPr>
            <w:tcW w:w="7630" w:type="dxa"/>
          </w:tcPr>
          <w:p w:rsidR="009B6868" w:rsidRPr="00103E4F" w:rsidRDefault="00D41CAF" w:rsidP="00D41CAF">
            <w:pPr>
              <w:snapToGrid w:val="0"/>
              <w:jc w:val="both"/>
              <w:rPr>
                <w:bCs/>
              </w:rPr>
            </w:pPr>
            <w:r>
              <w:rPr>
                <w:b/>
                <w:bCs/>
              </w:rPr>
              <w:t>Официально - деловой стиль</w:t>
            </w:r>
            <w:r w:rsidR="008661C7" w:rsidRPr="00D41CAF">
              <w:rPr>
                <w:b/>
                <w:bCs/>
              </w:rPr>
              <w:t>.</w:t>
            </w:r>
            <w:r>
              <w:rPr>
                <w:bCs/>
              </w:rPr>
              <w:t xml:space="preserve">  Сфера употребления, типичные ситуации речевого</w:t>
            </w:r>
            <w:r w:rsidR="0039417D">
              <w:rPr>
                <w:bCs/>
              </w:rPr>
              <w:t xml:space="preserve"> общения, задачи речи, языковые средства, характерные для официально – делового стиля. Основные жанры </w:t>
            </w:r>
            <w:r>
              <w:rPr>
                <w:bCs/>
              </w:rPr>
              <w:t xml:space="preserve"> </w:t>
            </w:r>
            <w:r w:rsidR="0039417D">
              <w:rPr>
                <w:bCs/>
              </w:rPr>
              <w:t>официально – делового стиля: расписка, доверенность, заявление.</w:t>
            </w:r>
          </w:p>
        </w:tc>
        <w:tc>
          <w:tcPr>
            <w:tcW w:w="1418" w:type="dxa"/>
          </w:tcPr>
          <w:p w:rsidR="009B6868" w:rsidRPr="00CD3C81" w:rsidRDefault="009B6868" w:rsidP="00CD3C81"/>
        </w:tc>
        <w:tc>
          <w:tcPr>
            <w:tcW w:w="1276" w:type="dxa"/>
          </w:tcPr>
          <w:p w:rsidR="009B6868" w:rsidRPr="00CD3C81" w:rsidRDefault="009B6868" w:rsidP="00CD3C81"/>
        </w:tc>
      </w:tr>
      <w:tr w:rsidR="009B6868" w:rsidRPr="00CD3C81" w:rsidTr="00210B03">
        <w:tc>
          <w:tcPr>
            <w:tcW w:w="592" w:type="dxa"/>
          </w:tcPr>
          <w:p w:rsidR="009B6868" w:rsidRPr="00CD3C81" w:rsidRDefault="008661C7" w:rsidP="00BD0819">
            <w:r>
              <w:t>6</w:t>
            </w:r>
          </w:p>
        </w:tc>
        <w:tc>
          <w:tcPr>
            <w:tcW w:w="7630" w:type="dxa"/>
          </w:tcPr>
          <w:p w:rsidR="009B6868" w:rsidRPr="009B6868" w:rsidRDefault="009B6868" w:rsidP="0039417D">
            <w:pPr>
              <w:snapToGrid w:val="0"/>
              <w:jc w:val="both"/>
            </w:pPr>
            <w:r w:rsidRPr="0039417D">
              <w:rPr>
                <w:b/>
              </w:rPr>
              <w:t xml:space="preserve">Русский язык – язык </w:t>
            </w:r>
            <w:r w:rsidR="0039417D" w:rsidRPr="0039417D">
              <w:rPr>
                <w:b/>
              </w:rPr>
              <w:t xml:space="preserve">русской </w:t>
            </w:r>
            <w:r w:rsidRPr="0039417D">
              <w:rPr>
                <w:b/>
              </w:rPr>
              <w:t>художественной ли</w:t>
            </w:r>
            <w:r w:rsidR="008661C7" w:rsidRPr="0039417D">
              <w:rPr>
                <w:b/>
              </w:rPr>
              <w:t>тературы</w:t>
            </w:r>
            <w:r w:rsidR="0039417D" w:rsidRPr="0039417D">
              <w:rPr>
                <w:b/>
              </w:rPr>
              <w:t>.</w:t>
            </w:r>
            <w:r w:rsidR="0039417D">
              <w:t xml:space="preserve"> Особенности </w:t>
            </w:r>
            <w:r w:rsidR="008661C7">
              <w:t xml:space="preserve"> </w:t>
            </w:r>
            <w:r w:rsidR="0039417D" w:rsidRPr="009B6868">
              <w:t>язык</w:t>
            </w:r>
            <w:r w:rsidR="0039417D">
              <w:t xml:space="preserve">а </w:t>
            </w:r>
            <w:r w:rsidR="0039417D" w:rsidRPr="009B6868">
              <w:t>художественной ли</w:t>
            </w:r>
            <w:r w:rsidR="0039417D">
              <w:t>тературы. Основные изобразительные средства русского языка и их использование в речи.</w:t>
            </w:r>
          </w:p>
        </w:tc>
        <w:tc>
          <w:tcPr>
            <w:tcW w:w="1418" w:type="dxa"/>
          </w:tcPr>
          <w:p w:rsidR="009B6868" w:rsidRPr="00CD3C81" w:rsidRDefault="009B6868" w:rsidP="00CD3C81"/>
        </w:tc>
        <w:tc>
          <w:tcPr>
            <w:tcW w:w="1276" w:type="dxa"/>
          </w:tcPr>
          <w:p w:rsidR="009B6868" w:rsidRPr="00CD3C81" w:rsidRDefault="009B6868" w:rsidP="00CD3C81"/>
        </w:tc>
      </w:tr>
      <w:tr w:rsidR="008661C7" w:rsidRPr="00CD3C81" w:rsidTr="00210B03">
        <w:tc>
          <w:tcPr>
            <w:tcW w:w="592" w:type="dxa"/>
          </w:tcPr>
          <w:p w:rsidR="008661C7" w:rsidRPr="00CD3C81" w:rsidRDefault="008661C7" w:rsidP="00BD0819">
            <w:r>
              <w:t>7</w:t>
            </w:r>
          </w:p>
        </w:tc>
        <w:tc>
          <w:tcPr>
            <w:tcW w:w="7630" w:type="dxa"/>
          </w:tcPr>
          <w:p w:rsidR="008661C7" w:rsidRPr="009B6868" w:rsidRDefault="0039417D" w:rsidP="00D41CAF">
            <w:pPr>
              <w:snapToGrid w:val="0"/>
              <w:jc w:val="both"/>
            </w:pPr>
            <w:r w:rsidRPr="0039417D">
              <w:rPr>
                <w:b/>
              </w:rPr>
              <w:t>Русский язык – язык русской художественной литературы.</w:t>
            </w:r>
            <w:r>
              <w:t xml:space="preserve"> Особенности  </w:t>
            </w:r>
            <w:r w:rsidRPr="009B6868">
              <w:t>язык</w:t>
            </w:r>
            <w:r>
              <w:t xml:space="preserve">а </w:t>
            </w:r>
            <w:r w:rsidRPr="009B6868">
              <w:t>художественной ли</w:t>
            </w:r>
            <w:r>
              <w:t>тературы. Основные изобразительные средства русского языка и их использование в речи.</w:t>
            </w:r>
          </w:p>
        </w:tc>
        <w:tc>
          <w:tcPr>
            <w:tcW w:w="1418" w:type="dxa"/>
          </w:tcPr>
          <w:p w:rsidR="008661C7" w:rsidRPr="00CD3C81" w:rsidRDefault="008661C7" w:rsidP="00CD3C81"/>
        </w:tc>
        <w:tc>
          <w:tcPr>
            <w:tcW w:w="1276" w:type="dxa"/>
          </w:tcPr>
          <w:p w:rsidR="008661C7" w:rsidRPr="00CD3C81" w:rsidRDefault="008661C7" w:rsidP="00CD3C81"/>
        </w:tc>
      </w:tr>
      <w:tr w:rsidR="009B6868" w:rsidRPr="00CD3C81" w:rsidTr="00210B03">
        <w:tc>
          <w:tcPr>
            <w:tcW w:w="592" w:type="dxa"/>
          </w:tcPr>
          <w:p w:rsidR="009B6868" w:rsidRPr="00CD3C81" w:rsidRDefault="008661C7" w:rsidP="00BD0819">
            <w:r>
              <w:t>8</w:t>
            </w:r>
          </w:p>
        </w:tc>
        <w:tc>
          <w:tcPr>
            <w:tcW w:w="7630" w:type="dxa"/>
          </w:tcPr>
          <w:p w:rsidR="009B6868" w:rsidRDefault="009B6868" w:rsidP="00D41CAF">
            <w:pPr>
              <w:snapToGrid w:val="0"/>
              <w:jc w:val="both"/>
            </w:pPr>
            <w:r>
              <w:t>Контрольная работа по стилистике.</w:t>
            </w:r>
          </w:p>
        </w:tc>
        <w:tc>
          <w:tcPr>
            <w:tcW w:w="1418" w:type="dxa"/>
          </w:tcPr>
          <w:p w:rsidR="009B6868" w:rsidRPr="00CD3C81" w:rsidRDefault="009B6868" w:rsidP="00CD3C81"/>
        </w:tc>
        <w:tc>
          <w:tcPr>
            <w:tcW w:w="1276" w:type="dxa"/>
          </w:tcPr>
          <w:p w:rsidR="009B6868" w:rsidRPr="00CD3C81" w:rsidRDefault="009B6868" w:rsidP="00CD3C81"/>
        </w:tc>
      </w:tr>
      <w:tr w:rsidR="008661C7" w:rsidRPr="00CD3C81" w:rsidTr="00210B03">
        <w:tc>
          <w:tcPr>
            <w:tcW w:w="592" w:type="dxa"/>
          </w:tcPr>
          <w:p w:rsidR="008661C7" w:rsidRPr="00CD3C81" w:rsidRDefault="008661C7" w:rsidP="00BD0819">
            <w:r>
              <w:t>9</w:t>
            </w:r>
          </w:p>
        </w:tc>
        <w:tc>
          <w:tcPr>
            <w:tcW w:w="7630" w:type="dxa"/>
          </w:tcPr>
          <w:p w:rsidR="008661C7" w:rsidRDefault="008661C7" w:rsidP="00D41CAF">
            <w:pPr>
              <w:snapToGrid w:val="0"/>
              <w:jc w:val="both"/>
            </w:pPr>
            <w:r>
              <w:t>Контрольная работа по стилистике.</w:t>
            </w:r>
          </w:p>
        </w:tc>
        <w:tc>
          <w:tcPr>
            <w:tcW w:w="1418" w:type="dxa"/>
          </w:tcPr>
          <w:p w:rsidR="008661C7" w:rsidRPr="00CD3C81" w:rsidRDefault="008661C7" w:rsidP="00CD3C81"/>
        </w:tc>
        <w:tc>
          <w:tcPr>
            <w:tcW w:w="1276" w:type="dxa"/>
          </w:tcPr>
          <w:p w:rsidR="008661C7" w:rsidRPr="00CD3C81" w:rsidRDefault="008661C7" w:rsidP="00CD3C81"/>
        </w:tc>
      </w:tr>
      <w:tr w:rsidR="008661C7" w:rsidRPr="00CD3C81" w:rsidTr="00210B03">
        <w:tc>
          <w:tcPr>
            <w:tcW w:w="592" w:type="dxa"/>
          </w:tcPr>
          <w:p w:rsidR="008661C7" w:rsidRPr="00CD3C81" w:rsidRDefault="008661C7" w:rsidP="00BD0819">
            <w:r>
              <w:t>10</w:t>
            </w:r>
          </w:p>
        </w:tc>
        <w:tc>
          <w:tcPr>
            <w:tcW w:w="7630" w:type="dxa"/>
          </w:tcPr>
          <w:p w:rsidR="008661C7" w:rsidRDefault="008661C7" w:rsidP="00D41CAF">
            <w:pPr>
              <w:jc w:val="both"/>
            </w:pPr>
            <w:r w:rsidRPr="0091007C">
              <w:t xml:space="preserve">Р.р.  </w:t>
            </w:r>
            <w:proofErr w:type="spellStart"/>
            <w:r w:rsidRPr="0091007C">
              <w:t>Аудирование</w:t>
            </w:r>
            <w:proofErr w:type="spellEnd"/>
            <w:r w:rsidRPr="0091007C">
              <w:t xml:space="preserve"> и чтение.</w:t>
            </w:r>
          </w:p>
        </w:tc>
        <w:tc>
          <w:tcPr>
            <w:tcW w:w="1418" w:type="dxa"/>
          </w:tcPr>
          <w:p w:rsidR="008661C7" w:rsidRPr="00CD3C81" w:rsidRDefault="008661C7" w:rsidP="00CD3C81"/>
        </w:tc>
        <w:tc>
          <w:tcPr>
            <w:tcW w:w="1276" w:type="dxa"/>
          </w:tcPr>
          <w:p w:rsidR="008661C7" w:rsidRPr="00CD3C81" w:rsidRDefault="008661C7" w:rsidP="00CD3C81"/>
        </w:tc>
      </w:tr>
      <w:tr w:rsidR="008661C7" w:rsidRPr="00CD3C81" w:rsidTr="00210B03">
        <w:tc>
          <w:tcPr>
            <w:tcW w:w="592" w:type="dxa"/>
          </w:tcPr>
          <w:p w:rsidR="008661C7" w:rsidRPr="00CD3C81" w:rsidRDefault="008661C7" w:rsidP="00BD0819">
            <w:r>
              <w:t>11</w:t>
            </w:r>
          </w:p>
        </w:tc>
        <w:tc>
          <w:tcPr>
            <w:tcW w:w="7630" w:type="dxa"/>
          </w:tcPr>
          <w:p w:rsidR="008661C7" w:rsidRDefault="008661C7" w:rsidP="00D41CAF">
            <w:pPr>
              <w:jc w:val="both"/>
            </w:pPr>
            <w:r w:rsidRPr="0091007C">
              <w:t xml:space="preserve">Р.р.  </w:t>
            </w:r>
            <w:proofErr w:type="spellStart"/>
            <w:r w:rsidRPr="0091007C">
              <w:t>Аудирование</w:t>
            </w:r>
            <w:proofErr w:type="spellEnd"/>
            <w:r w:rsidRPr="0091007C">
              <w:t xml:space="preserve"> и чтение.</w:t>
            </w:r>
          </w:p>
        </w:tc>
        <w:tc>
          <w:tcPr>
            <w:tcW w:w="1418" w:type="dxa"/>
          </w:tcPr>
          <w:p w:rsidR="008661C7" w:rsidRPr="00CD3C81" w:rsidRDefault="008661C7" w:rsidP="00CD3C81"/>
        </w:tc>
        <w:tc>
          <w:tcPr>
            <w:tcW w:w="1276" w:type="dxa"/>
          </w:tcPr>
          <w:p w:rsidR="008661C7" w:rsidRPr="00CD3C81" w:rsidRDefault="008661C7" w:rsidP="00CD3C81"/>
        </w:tc>
      </w:tr>
      <w:tr w:rsidR="009B6868" w:rsidRPr="00CD3C81" w:rsidTr="00210B03">
        <w:tc>
          <w:tcPr>
            <w:tcW w:w="592" w:type="dxa"/>
          </w:tcPr>
          <w:p w:rsidR="009B6868" w:rsidRPr="00CD3C81" w:rsidRDefault="008661C7" w:rsidP="00BD0819">
            <w:r>
              <w:t>12</w:t>
            </w:r>
          </w:p>
        </w:tc>
        <w:tc>
          <w:tcPr>
            <w:tcW w:w="7630" w:type="dxa"/>
          </w:tcPr>
          <w:p w:rsidR="009B6868" w:rsidRPr="00103E4F" w:rsidRDefault="008661C7" w:rsidP="00D41CAF">
            <w:pPr>
              <w:snapToGrid w:val="0"/>
              <w:jc w:val="both"/>
            </w:pPr>
            <w:r>
              <w:t xml:space="preserve">Чтение и его виды </w:t>
            </w:r>
          </w:p>
        </w:tc>
        <w:tc>
          <w:tcPr>
            <w:tcW w:w="1418" w:type="dxa"/>
          </w:tcPr>
          <w:p w:rsidR="009B6868" w:rsidRPr="00CD3C81" w:rsidRDefault="009B6868" w:rsidP="00CD3C81"/>
        </w:tc>
        <w:tc>
          <w:tcPr>
            <w:tcW w:w="1276" w:type="dxa"/>
          </w:tcPr>
          <w:p w:rsidR="009B6868" w:rsidRPr="00CD3C81" w:rsidRDefault="009B6868" w:rsidP="00CD3C81"/>
        </w:tc>
      </w:tr>
      <w:tr w:rsidR="00BD0819" w:rsidRPr="00CD3C81" w:rsidTr="00210B03">
        <w:tc>
          <w:tcPr>
            <w:tcW w:w="592" w:type="dxa"/>
          </w:tcPr>
          <w:p w:rsidR="00BD0819" w:rsidRPr="00CD3C81" w:rsidRDefault="00BD0819" w:rsidP="00BD0819">
            <w:r>
              <w:t>13</w:t>
            </w:r>
          </w:p>
        </w:tc>
        <w:tc>
          <w:tcPr>
            <w:tcW w:w="7630" w:type="dxa"/>
          </w:tcPr>
          <w:p w:rsidR="00BD0819" w:rsidRDefault="00BD0819" w:rsidP="00D41CAF">
            <w:pPr>
              <w:snapToGrid w:val="0"/>
              <w:jc w:val="both"/>
            </w:pPr>
            <w:r>
              <w:t>Чтение и его виды</w:t>
            </w:r>
          </w:p>
        </w:tc>
        <w:tc>
          <w:tcPr>
            <w:tcW w:w="1418" w:type="dxa"/>
          </w:tcPr>
          <w:p w:rsidR="00BD0819" w:rsidRPr="00CD3C81" w:rsidRDefault="00BD0819" w:rsidP="00CD3C81"/>
        </w:tc>
        <w:tc>
          <w:tcPr>
            <w:tcW w:w="1276" w:type="dxa"/>
          </w:tcPr>
          <w:p w:rsidR="00BD0819" w:rsidRPr="00CD3C81" w:rsidRDefault="00BD0819" w:rsidP="00CD3C81"/>
        </w:tc>
      </w:tr>
      <w:tr w:rsidR="00BD0819" w:rsidRPr="00CD3C81" w:rsidTr="00210B03">
        <w:tc>
          <w:tcPr>
            <w:tcW w:w="592" w:type="dxa"/>
          </w:tcPr>
          <w:p w:rsidR="00BD0819" w:rsidRPr="00CD3C81" w:rsidRDefault="00BD0819" w:rsidP="00BD0819">
            <w:r>
              <w:t>14</w:t>
            </w:r>
            <w:r w:rsidR="0031473E">
              <w:t>-15</w:t>
            </w:r>
          </w:p>
        </w:tc>
        <w:tc>
          <w:tcPr>
            <w:tcW w:w="7630" w:type="dxa"/>
          </w:tcPr>
          <w:p w:rsidR="00BD0819" w:rsidRPr="00103E4F" w:rsidRDefault="00BD0819" w:rsidP="00D41CAF">
            <w:pPr>
              <w:snapToGrid w:val="0"/>
              <w:jc w:val="both"/>
            </w:pPr>
            <w:r w:rsidRPr="0091007C">
              <w:t xml:space="preserve">Р.р.  </w:t>
            </w:r>
            <w:r w:rsidRPr="00B66112">
              <w:t>Сочинение-рассуждение</w:t>
            </w:r>
          </w:p>
        </w:tc>
        <w:tc>
          <w:tcPr>
            <w:tcW w:w="1418" w:type="dxa"/>
          </w:tcPr>
          <w:p w:rsidR="00BD0819" w:rsidRPr="00CD3C81" w:rsidRDefault="00BD0819" w:rsidP="00CD3C81"/>
        </w:tc>
        <w:tc>
          <w:tcPr>
            <w:tcW w:w="1276" w:type="dxa"/>
          </w:tcPr>
          <w:p w:rsidR="00BD0819" w:rsidRPr="00CD3C81" w:rsidRDefault="00BD0819" w:rsidP="00CD3C81"/>
        </w:tc>
      </w:tr>
      <w:tr w:rsidR="009B6868" w:rsidRPr="00CD3C81" w:rsidTr="00210B03">
        <w:tc>
          <w:tcPr>
            <w:tcW w:w="592" w:type="dxa"/>
          </w:tcPr>
          <w:p w:rsidR="009B6868" w:rsidRPr="00CD3C81" w:rsidRDefault="0031473E" w:rsidP="00CD3C81">
            <w:r>
              <w:t>16-17</w:t>
            </w:r>
          </w:p>
        </w:tc>
        <w:tc>
          <w:tcPr>
            <w:tcW w:w="7630" w:type="dxa"/>
          </w:tcPr>
          <w:p w:rsidR="009B6868" w:rsidRPr="009B6868" w:rsidRDefault="009B6868" w:rsidP="00D41CAF">
            <w:pPr>
              <w:snapToGrid w:val="0"/>
              <w:jc w:val="both"/>
              <w:rPr>
                <w:bCs/>
              </w:rPr>
            </w:pPr>
            <w:r w:rsidRPr="009B6868">
              <w:rPr>
                <w:bCs/>
              </w:rPr>
              <w:t xml:space="preserve">Контрольный диктант. </w:t>
            </w:r>
            <w:r w:rsidR="0031473E">
              <w:rPr>
                <w:bCs/>
              </w:rPr>
              <w:t>Работа над ошибками</w:t>
            </w:r>
          </w:p>
        </w:tc>
        <w:tc>
          <w:tcPr>
            <w:tcW w:w="1418" w:type="dxa"/>
          </w:tcPr>
          <w:p w:rsidR="009B6868" w:rsidRPr="00CD3C81" w:rsidRDefault="009B6868" w:rsidP="00CD3C81"/>
        </w:tc>
        <w:tc>
          <w:tcPr>
            <w:tcW w:w="1276" w:type="dxa"/>
          </w:tcPr>
          <w:p w:rsidR="009B6868" w:rsidRPr="00CD3C81" w:rsidRDefault="009B6868" w:rsidP="00CD3C81"/>
        </w:tc>
      </w:tr>
      <w:tr w:rsidR="009B6868" w:rsidRPr="00CD3C81" w:rsidTr="00210B03">
        <w:tc>
          <w:tcPr>
            <w:tcW w:w="592" w:type="dxa"/>
          </w:tcPr>
          <w:p w:rsidR="009B6868" w:rsidRPr="00CD3C81" w:rsidRDefault="009B6868" w:rsidP="00CD3C81"/>
        </w:tc>
        <w:tc>
          <w:tcPr>
            <w:tcW w:w="7630" w:type="dxa"/>
          </w:tcPr>
          <w:p w:rsidR="009B6868" w:rsidRPr="00B07FB6" w:rsidRDefault="00F20C90" w:rsidP="00F2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Сложное предложение (</w:t>
            </w:r>
            <w:r w:rsidR="00F31A3B">
              <w:rPr>
                <w:rFonts w:eastAsiaTheme="minorHAnsi"/>
                <w:b/>
                <w:bCs/>
                <w:lang w:eastAsia="en-US"/>
              </w:rPr>
              <w:t xml:space="preserve">4 </w:t>
            </w:r>
            <w:r>
              <w:rPr>
                <w:rFonts w:eastAsiaTheme="minorHAnsi"/>
                <w:b/>
                <w:bCs/>
                <w:lang w:eastAsia="en-US"/>
              </w:rPr>
              <w:t>ч.)</w:t>
            </w:r>
          </w:p>
        </w:tc>
        <w:tc>
          <w:tcPr>
            <w:tcW w:w="1418" w:type="dxa"/>
          </w:tcPr>
          <w:p w:rsidR="009B6868" w:rsidRPr="00CD3C81" w:rsidRDefault="009B6868" w:rsidP="00CD3C81"/>
        </w:tc>
        <w:tc>
          <w:tcPr>
            <w:tcW w:w="1276" w:type="dxa"/>
          </w:tcPr>
          <w:p w:rsidR="009B6868" w:rsidRPr="00CD3C81" w:rsidRDefault="009B6868" w:rsidP="00CD3C81"/>
        </w:tc>
      </w:tr>
      <w:tr w:rsidR="00F20C90" w:rsidRPr="00CD3C81" w:rsidTr="00210B03">
        <w:tc>
          <w:tcPr>
            <w:tcW w:w="592" w:type="dxa"/>
          </w:tcPr>
          <w:p w:rsidR="00F20C90" w:rsidRPr="00CD3C81" w:rsidRDefault="0031473E" w:rsidP="00CD3C81">
            <w:r>
              <w:t>18</w:t>
            </w:r>
          </w:p>
        </w:tc>
        <w:tc>
          <w:tcPr>
            <w:tcW w:w="7630" w:type="dxa"/>
          </w:tcPr>
          <w:p w:rsidR="00F20C90" w:rsidRPr="00F31A3B" w:rsidRDefault="00F20C90" w:rsidP="00F31A3B">
            <w:pPr>
              <w:snapToGrid w:val="0"/>
              <w:jc w:val="both"/>
            </w:pPr>
            <w:r w:rsidRPr="00F31A3B">
              <w:rPr>
                <w:rFonts w:eastAsiaTheme="minorHAnsi"/>
                <w:b/>
                <w:bCs/>
                <w:lang w:eastAsia="en-US"/>
              </w:rPr>
              <w:t xml:space="preserve">Сложное предложение. </w:t>
            </w:r>
            <w:r w:rsidR="005301AF" w:rsidRPr="00F31A3B">
              <w:rPr>
                <w:rFonts w:eastAsiaTheme="minorHAnsi"/>
                <w:b/>
                <w:bCs/>
                <w:lang w:eastAsia="en-US"/>
              </w:rPr>
              <w:t xml:space="preserve"> Смысловое, структурное</w:t>
            </w:r>
            <w:r w:rsidR="00F31A3B" w:rsidRPr="00F31A3B">
              <w:rPr>
                <w:rFonts w:eastAsiaTheme="minorHAnsi"/>
                <w:b/>
                <w:bCs/>
                <w:lang w:eastAsia="en-US"/>
              </w:rPr>
              <w:t xml:space="preserve"> и интонационное единство частей сложного предложения.</w:t>
            </w:r>
            <w:r w:rsidR="00F31A3B">
              <w:rPr>
                <w:rFonts w:eastAsiaTheme="minorHAnsi"/>
                <w:bCs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F20C90" w:rsidRPr="00CD3C81" w:rsidRDefault="00F20C90" w:rsidP="00CD3C81"/>
        </w:tc>
        <w:tc>
          <w:tcPr>
            <w:tcW w:w="1276" w:type="dxa"/>
          </w:tcPr>
          <w:p w:rsidR="00F20C90" w:rsidRPr="00CD3C81" w:rsidRDefault="00F20C90" w:rsidP="00CD3C81"/>
        </w:tc>
      </w:tr>
      <w:tr w:rsidR="00F31A3B" w:rsidRPr="00CD3C81" w:rsidTr="00210B03">
        <w:tc>
          <w:tcPr>
            <w:tcW w:w="592" w:type="dxa"/>
          </w:tcPr>
          <w:p w:rsidR="00F31A3B" w:rsidRPr="00CD3C81" w:rsidRDefault="0031473E" w:rsidP="00CD3C81">
            <w:r>
              <w:t>19</w:t>
            </w:r>
          </w:p>
        </w:tc>
        <w:tc>
          <w:tcPr>
            <w:tcW w:w="7630" w:type="dxa"/>
          </w:tcPr>
          <w:p w:rsidR="00F31A3B" w:rsidRPr="00F31A3B" w:rsidRDefault="00F31A3B" w:rsidP="00F31A3B">
            <w:pPr>
              <w:snapToGri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F31A3B">
              <w:rPr>
                <w:rFonts w:eastAsiaTheme="minorHAnsi"/>
                <w:b/>
                <w:bCs/>
                <w:lang w:eastAsia="en-US"/>
              </w:rPr>
              <w:t xml:space="preserve">Основные   </w:t>
            </w:r>
            <w:r w:rsidRPr="00F31A3B">
              <w:rPr>
                <w:b/>
              </w:rPr>
              <w:t>средства синтаксической связи между частями сложного предложения:  интонация, союзы, самостоятельные части речи (союзные слова.).</w:t>
            </w:r>
            <w:r>
              <w:t xml:space="preserve"> Бессоюзные и союзные (сложносочиненные и сложноподчиненные) предложения.</w:t>
            </w:r>
          </w:p>
        </w:tc>
        <w:tc>
          <w:tcPr>
            <w:tcW w:w="1418" w:type="dxa"/>
          </w:tcPr>
          <w:p w:rsidR="00F31A3B" w:rsidRPr="00CD3C81" w:rsidRDefault="00F31A3B" w:rsidP="00CD3C81"/>
        </w:tc>
        <w:tc>
          <w:tcPr>
            <w:tcW w:w="1276" w:type="dxa"/>
          </w:tcPr>
          <w:p w:rsidR="00F31A3B" w:rsidRPr="00CD3C81" w:rsidRDefault="00F31A3B" w:rsidP="00CD3C81"/>
        </w:tc>
      </w:tr>
      <w:tr w:rsidR="00F20C90" w:rsidRPr="00CD3C81" w:rsidTr="00210B03">
        <w:tc>
          <w:tcPr>
            <w:tcW w:w="592" w:type="dxa"/>
          </w:tcPr>
          <w:p w:rsidR="00F20C90" w:rsidRPr="00CD3C81" w:rsidRDefault="0031473E" w:rsidP="00CD3C81">
            <w:r>
              <w:t>20</w:t>
            </w:r>
          </w:p>
        </w:tc>
        <w:tc>
          <w:tcPr>
            <w:tcW w:w="7630" w:type="dxa"/>
          </w:tcPr>
          <w:p w:rsidR="00F20C90" w:rsidRPr="00103E4F" w:rsidRDefault="00F31A3B" w:rsidP="00F31A3B">
            <w:pPr>
              <w:snapToGrid w:val="0"/>
              <w:jc w:val="both"/>
            </w:pPr>
            <w:r w:rsidRPr="0091007C">
              <w:t xml:space="preserve">Р.р.  </w:t>
            </w:r>
            <w:r w:rsidR="00F20C90" w:rsidRPr="00BC1B95">
              <w:t>Сочинение-рассуждение</w:t>
            </w:r>
          </w:p>
        </w:tc>
        <w:tc>
          <w:tcPr>
            <w:tcW w:w="1418" w:type="dxa"/>
          </w:tcPr>
          <w:p w:rsidR="00F20C90" w:rsidRPr="00CD3C81" w:rsidRDefault="00F20C90" w:rsidP="00CD3C81"/>
        </w:tc>
        <w:tc>
          <w:tcPr>
            <w:tcW w:w="1276" w:type="dxa"/>
          </w:tcPr>
          <w:p w:rsidR="00F20C90" w:rsidRPr="00CD3C81" w:rsidRDefault="00F20C90" w:rsidP="00CD3C81"/>
        </w:tc>
      </w:tr>
      <w:tr w:rsidR="00F20C90" w:rsidRPr="00CD3C81" w:rsidTr="00210B03">
        <w:tc>
          <w:tcPr>
            <w:tcW w:w="592" w:type="dxa"/>
          </w:tcPr>
          <w:p w:rsidR="00F20C90" w:rsidRDefault="0031473E" w:rsidP="00CD3C81">
            <w:r>
              <w:t>21</w:t>
            </w:r>
          </w:p>
        </w:tc>
        <w:tc>
          <w:tcPr>
            <w:tcW w:w="7630" w:type="dxa"/>
          </w:tcPr>
          <w:p w:rsidR="00F20C90" w:rsidRPr="003E6E87" w:rsidRDefault="00F31A3B" w:rsidP="00F31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1007C">
              <w:t xml:space="preserve">Р.р.  </w:t>
            </w:r>
            <w:r w:rsidRPr="00BC1B95">
              <w:t>Сочинение-рассуждение</w:t>
            </w:r>
            <w:r>
              <w:t>.</w:t>
            </w:r>
          </w:p>
        </w:tc>
        <w:tc>
          <w:tcPr>
            <w:tcW w:w="1418" w:type="dxa"/>
          </w:tcPr>
          <w:p w:rsidR="00F20C90" w:rsidRPr="00CD3C81" w:rsidRDefault="00F20C90" w:rsidP="00CD3C81"/>
        </w:tc>
        <w:tc>
          <w:tcPr>
            <w:tcW w:w="1276" w:type="dxa"/>
          </w:tcPr>
          <w:p w:rsidR="00F20C90" w:rsidRPr="00CD3C81" w:rsidRDefault="00F20C90" w:rsidP="00CD3C81"/>
        </w:tc>
      </w:tr>
      <w:tr w:rsidR="00F20C90" w:rsidRPr="00CD3C81" w:rsidTr="00210B03">
        <w:tc>
          <w:tcPr>
            <w:tcW w:w="592" w:type="dxa"/>
          </w:tcPr>
          <w:p w:rsidR="00F20C90" w:rsidRPr="00CD3C81" w:rsidRDefault="00F20C90" w:rsidP="00CD3C81"/>
        </w:tc>
        <w:tc>
          <w:tcPr>
            <w:tcW w:w="7630" w:type="dxa"/>
          </w:tcPr>
          <w:p w:rsidR="00F20C90" w:rsidRPr="003E6E87" w:rsidRDefault="006424EF" w:rsidP="003133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b/>
              </w:rPr>
              <w:t>Сложносочиненное предложение (</w:t>
            </w:r>
            <w:r w:rsidR="00331BDC">
              <w:rPr>
                <w:b/>
                <w:lang w:val="en-US"/>
              </w:rPr>
              <w:t>1</w:t>
            </w:r>
            <w:r>
              <w:rPr>
                <w:b/>
              </w:rPr>
              <w:t>6</w:t>
            </w:r>
            <w:r w:rsidR="00313334">
              <w:rPr>
                <w:b/>
              </w:rPr>
              <w:t xml:space="preserve"> ч.</w:t>
            </w:r>
            <w:r w:rsidR="00313334" w:rsidRPr="00DA741E">
              <w:rPr>
                <w:b/>
              </w:rPr>
              <w:t>)</w:t>
            </w:r>
          </w:p>
        </w:tc>
        <w:tc>
          <w:tcPr>
            <w:tcW w:w="1418" w:type="dxa"/>
          </w:tcPr>
          <w:p w:rsidR="00F20C90" w:rsidRPr="00CD3C81" w:rsidRDefault="00F20C90" w:rsidP="00CD3C81"/>
        </w:tc>
        <w:tc>
          <w:tcPr>
            <w:tcW w:w="1276" w:type="dxa"/>
          </w:tcPr>
          <w:p w:rsidR="00F20C90" w:rsidRPr="00CD3C81" w:rsidRDefault="00F20C90" w:rsidP="00CD3C81"/>
        </w:tc>
      </w:tr>
      <w:tr w:rsidR="00F20C90" w:rsidRPr="00CD3C81" w:rsidTr="00210B03">
        <w:tc>
          <w:tcPr>
            <w:tcW w:w="592" w:type="dxa"/>
          </w:tcPr>
          <w:p w:rsidR="00F20C90" w:rsidRPr="00CD3C81" w:rsidRDefault="0031473E" w:rsidP="00CD3C81">
            <w:r>
              <w:t>22</w:t>
            </w:r>
          </w:p>
        </w:tc>
        <w:tc>
          <w:tcPr>
            <w:tcW w:w="7630" w:type="dxa"/>
          </w:tcPr>
          <w:p w:rsidR="00F20C90" w:rsidRPr="003E6E87" w:rsidRDefault="006424EF" w:rsidP="006424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bCs/>
              </w:rPr>
              <w:t>С</w:t>
            </w:r>
            <w:r w:rsidR="00A82032">
              <w:rPr>
                <w:bCs/>
              </w:rPr>
              <w:t>ложносочи</w:t>
            </w:r>
            <w:r>
              <w:rPr>
                <w:bCs/>
              </w:rPr>
              <w:t xml:space="preserve">ненное </w:t>
            </w:r>
            <w:r w:rsidR="00A82032">
              <w:rPr>
                <w:bCs/>
              </w:rPr>
              <w:t xml:space="preserve"> пред</w:t>
            </w:r>
            <w:r>
              <w:rPr>
                <w:bCs/>
              </w:rPr>
              <w:t>ложение</w:t>
            </w:r>
            <w:r w:rsidR="00D81E89">
              <w:rPr>
                <w:bCs/>
              </w:rPr>
              <w:t>, его строение</w:t>
            </w:r>
            <w:r>
              <w:rPr>
                <w:bCs/>
              </w:rPr>
              <w:t>. Средства связи частей сложносочиненного предложения.</w:t>
            </w:r>
          </w:p>
        </w:tc>
        <w:tc>
          <w:tcPr>
            <w:tcW w:w="1418" w:type="dxa"/>
          </w:tcPr>
          <w:p w:rsidR="00F20C90" w:rsidRPr="00CD3C81" w:rsidRDefault="00F20C90" w:rsidP="00CD3C81"/>
        </w:tc>
        <w:tc>
          <w:tcPr>
            <w:tcW w:w="1276" w:type="dxa"/>
          </w:tcPr>
          <w:p w:rsidR="00F20C90" w:rsidRPr="00CD3C81" w:rsidRDefault="00F20C90" w:rsidP="00CD3C81"/>
        </w:tc>
      </w:tr>
      <w:tr w:rsidR="0031473E" w:rsidRPr="00CD3C81" w:rsidTr="00210B03">
        <w:tc>
          <w:tcPr>
            <w:tcW w:w="592" w:type="dxa"/>
          </w:tcPr>
          <w:p w:rsidR="0031473E" w:rsidRDefault="0031473E" w:rsidP="00CD3C81">
            <w:r>
              <w:t>23</w:t>
            </w:r>
          </w:p>
        </w:tc>
        <w:tc>
          <w:tcPr>
            <w:tcW w:w="7630" w:type="dxa"/>
          </w:tcPr>
          <w:p w:rsidR="0031473E" w:rsidRPr="003E6E87" w:rsidRDefault="0031473E" w:rsidP="00D073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bCs/>
              </w:rPr>
              <w:t>Сложносочиненное  предложение, его строение. Средства связи частей сложносочиненного предложения.</w:t>
            </w:r>
          </w:p>
        </w:tc>
        <w:tc>
          <w:tcPr>
            <w:tcW w:w="1418" w:type="dxa"/>
          </w:tcPr>
          <w:p w:rsidR="0031473E" w:rsidRPr="00CD3C81" w:rsidRDefault="0031473E" w:rsidP="00CD3C81"/>
        </w:tc>
        <w:tc>
          <w:tcPr>
            <w:tcW w:w="1276" w:type="dxa"/>
          </w:tcPr>
          <w:p w:rsidR="0031473E" w:rsidRPr="00CD3C81" w:rsidRDefault="0031473E" w:rsidP="00CD3C81"/>
        </w:tc>
      </w:tr>
      <w:tr w:rsidR="0031473E" w:rsidRPr="00CD3C81" w:rsidTr="00210B03">
        <w:tc>
          <w:tcPr>
            <w:tcW w:w="592" w:type="dxa"/>
          </w:tcPr>
          <w:p w:rsidR="0031473E" w:rsidRPr="00CD3C81" w:rsidRDefault="0031473E" w:rsidP="00CD3C81">
            <w:r>
              <w:t>24</w:t>
            </w:r>
          </w:p>
        </w:tc>
        <w:tc>
          <w:tcPr>
            <w:tcW w:w="7630" w:type="dxa"/>
          </w:tcPr>
          <w:p w:rsidR="0031473E" w:rsidRPr="00103E4F" w:rsidRDefault="0031473E" w:rsidP="006424EF">
            <w:pPr>
              <w:snapToGrid w:val="0"/>
              <w:jc w:val="both"/>
            </w:pPr>
            <w:r w:rsidRPr="00A82032">
              <w:t xml:space="preserve">Смысловые отношения между частями сложносочиненного предложения. </w:t>
            </w:r>
            <w:r>
              <w:t>Виды сложносочиненных предложений. Интонационные особенности сложносочиненных предложений с разными типами смысловых отношений между частями.</w:t>
            </w:r>
          </w:p>
        </w:tc>
        <w:tc>
          <w:tcPr>
            <w:tcW w:w="1418" w:type="dxa"/>
          </w:tcPr>
          <w:p w:rsidR="0031473E" w:rsidRPr="00CD3C81" w:rsidRDefault="0031473E" w:rsidP="00CD3C81"/>
        </w:tc>
        <w:tc>
          <w:tcPr>
            <w:tcW w:w="1276" w:type="dxa"/>
          </w:tcPr>
          <w:p w:rsidR="0031473E" w:rsidRPr="00CD3C81" w:rsidRDefault="0031473E" w:rsidP="00CD3C81"/>
        </w:tc>
      </w:tr>
      <w:tr w:rsidR="0031473E" w:rsidRPr="00CD3C81" w:rsidTr="00210B03">
        <w:tc>
          <w:tcPr>
            <w:tcW w:w="592" w:type="dxa"/>
          </w:tcPr>
          <w:p w:rsidR="0031473E" w:rsidRDefault="0031473E" w:rsidP="00CD3C81">
            <w:r>
              <w:t>25</w:t>
            </w:r>
          </w:p>
        </w:tc>
        <w:tc>
          <w:tcPr>
            <w:tcW w:w="7630" w:type="dxa"/>
          </w:tcPr>
          <w:p w:rsidR="0031473E" w:rsidRPr="00A82032" w:rsidRDefault="0031473E" w:rsidP="006424EF">
            <w:pPr>
              <w:snapToGrid w:val="0"/>
              <w:jc w:val="both"/>
            </w:pPr>
            <w:r w:rsidRPr="00A82032">
              <w:t xml:space="preserve">Смысловые отношения между частями сложносочиненного предложения. </w:t>
            </w:r>
            <w:r>
              <w:t>Виды сложносочиненных предложений. Интонационные особенности сложносочиненных предложений с разными типами смысловых отношений между частями.</w:t>
            </w:r>
          </w:p>
        </w:tc>
        <w:tc>
          <w:tcPr>
            <w:tcW w:w="1418" w:type="dxa"/>
          </w:tcPr>
          <w:p w:rsidR="0031473E" w:rsidRPr="00CD3C81" w:rsidRDefault="0031473E" w:rsidP="00CD3C81"/>
        </w:tc>
        <w:tc>
          <w:tcPr>
            <w:tcW w:w="1276" w:type="dxa"/>
          </w:tcPr>
          <w:p w:rsidR="0031473E" w:rsidRPr="00CD3C81" w:rsidRDefault="0031473E" w:rsidP="00CD3C81"/>
        </w:tc>
      </w:tr>
      <w:tr w:rsidR="0031473E" w:rsidRPr="00CD3C81" w:rsidTr="00210B03">
        <w:tc>
          <w:tcPr>
            <w:tcW w:w="592" w:type="dxa"/>
          </w:tcPr>
          <w:p w:rsidR="0031473E" w:rsidRDefault="0031473E" w:rsidP="00CD3C81">
            <w:r>
              <w:t>26</w:t>
            </w:r>
          </w:p>
        </w:tc>
        <w:tc>
          <w:tcPr>
            <w:tcW w:w="7630" w:type="dxa"/>
          </w:tcPr>
          <w:p w:rsidR="0031473E" w:rsidRPr="00A82032" w:rsidRDefault="0031473E" w:rsidP="006424EF">
            <w:pPr>
              <w:snapToGrid w:val="0"/>
              <w:jc w:val="both"/>
            </w:pPr>
            <w:proofErr w:type="spellStart"/>
            <w:r w:rsidRPr="0091007C">
              <w:t>Р.р</w:t>
            </w:r>
            <w:proofErr w:type="spellEnd"/>
            <w:r w:rsidRPr="0091007C">
              <w:t xml:space="preserve">.  </w:t>
            </w:r>
            <w:r>
              <w:t>Сжатое изложение</w:t>
            </w:r>
          </w:p>
        </w:tc>
        <w:tc>
          <w:tcPr>
            <w:tcW w:w="1418" w:type="dxa"/>
          </w:tcPr>
          <w:p w:rsidR="0031473E" w:rsidRPr="00CD3C81" w:rsidRDefault="0031473E" w:rsidP="00CD3C81"/>
        </w:tc>
        <w:tc>
          <w:tcPr>
            <w:tcW w:w="1276" w:type="dxa"/>
          </w:tcPr>
          <w:p w:rsidR="0031473E" w:rsidRPr="00CD3C81" w:rsidRDefault="0031473E" w:rsidP="00CD3C81"/>
        </w:tc>
      </w:tr>
      <w:tr w:rsidR="0031473E" w:rsidRPr="00CD3C81" w:rsidTr="00210B03">
        <w:tc>
          <w:tcPr>
            <w:tcW w:w="592" w:type="dxa"/>
          </w:tcPr>
          <w:p w:rsidR="0031473E" w:rsidRPr="00CD3C81" w:rsidRDefault="0031473E" w:rsidP="00CD3C81">
            <w:r>
              <w:lastRenderedPageBreak/>
              <w:t>27</w:t>
            </w:r>
          </w:p>
        </w:tc>
        <w:tc>
          <w:tcPr>
            <w:tcW w:w="7630" w:type="dxa"/>
          </w:tcPr>
          <w:p w:rsidR="0031473E" w:rsidRPr="00103E4F" w:rsidRDefault="0031473E" w:rsidP="006424EF">
            <w:pPr>
              <w:snapToGrid w:val="0"/>
              <w:jc w:val="both"/>
            </w:pPr>
            <w:r w:rsidRPr="0091007C">
              <w:t xml:space="preserve">Р.р.  </w:t>
            </w:r>
            <w:r>
              <w:t>Сжатое изложение.</w:t>
            </w:r>
          </w:p>
        </w:tc>
        <w:tc>
          <w:tcPr>
            <w:tcW w:w="1418" w:type="dxa"/>
          </w:tcPr>
          <w:p w:rsidR="0031473E" w:rsidRPr="00CD3C81" w:rsidRDefault="0031473E" w:rsidP="00CD3C81"/>
        </w:tc>
        <w:tc>
          <w:tcPr>
            <w:tcW w:w="1276" w:type="dxa"/>
          </w:tcPr>
          <w:p w:rsidR="0031473E" w:rsidRPr="00CD3C81" w:rsidRDefault="0031473E" w:rsidP="00CD3C81"/>
        </w:tc>
      </w:tr>
      <w:tr w:rsidR="0031473E" w:rsidRPr="00CD3C81" w:rsidTr="00210B03">
        <w:tc>
          <w:tcPr>
            <w:tcW w:w="592" w:type="dxa"/>
          </w:tcPr>
          <w:p w:rsidR="0031473E" w:rsidRPr="00CD3C81" w:rsidRDefault="00016ADC" w:rsidP="00CD3C81">
            <w:r>
              <w:t>28</w:t>
            </w:r>
          </w:p>
        </w:tc>
        <w:tc>
          <w:tcPr>
            <w:tcW w:w="7630" w:type="dxa"/>
          </w:tcPr>
          <w:p w:rsidR="0031473E" w:rsidRPr="00A82032" w:rsidRDefault="0031473E" w:rsidP="006424EF">
            <w:pPr>
              <w:snapToGrid w:val="0"/>
              <w:jc w:val="both"/>
              <w:rPr>
                <w:bCs/>
              </w:rPr>
            </w:pPr>
            <w:r w:rsidRPr="00A82032">
              <w:rPr>
                <w:bCs/>
              </w:rPr>
              <w:t>Знаки препинания в слож</w:t>
            </w:r>
            <w:r>
              <w:rPr>
                <w:bCs/>
              </w:rPr>
              <w:t>носочиненном предложении.</w:t>
            </w:r>
          </w:p>
        </w:tc>
        <w:tc>
          <w:tcPr>
            <w:tcW w:w="1418" w:type="dxa"/>
          </w:tcPr>
          <w:p w:rsidR="0031473E" w:rsidRPr="00CD3C81" w:rsidRDefault="0031473E" w:rsidP="00CD3C81"/>
        </w:tc>
        <w:tc>
          <w:tcPr>
            <w:tcW w:w="1276" w:type="dxa"/>
          </w:tcPr>
          <w:p w:rsidR="0031473E" w:rsidRPr="00CD3C81" w:rsidRDefault="0031473E" w:rsidP="00CD3C81"/>
        </w:tc>
      </w:tr>
      <w:tr w:rsidR="00016ADC" w:rsidRPr="00CD3C81" w:rsidTr="00210B03">
        <w:tc>
          <w:tcPr>
            <w:tcW w:w="592" w:type="dxa"/>
          </w:tcPr>
          <w:p w:rsidR="00016ADC" w:rsidRDefault="00016ADC" w:rsidP="00CD3C81">
            <w:r>
              <w:t>29</w:t>
            </w:r>
          </w:p>
        </w:tc>
        <w:tc>
          <w:tcPr>
            <w:tcW w:w="7630" w:type="dxa"/>
          </w:tcPr>
          <w:p w:rsidR="00016ADC" w:rsidRPr="00A82032" w:rsidRDefault="00016ADC" w:rsidP="006424EF">
            <w:pPr>
              <w:snapToGrid w:val="0"/>
              <w:jc w:val="both"/>
              <w:rPr>
                <w:bCs/>
              </w:rPr>
            </w:pPr>
            <w:r w:rsidRPr="00A82032">
              <w:rPr>
                <w:bCs/>
              </w:rPr>
              <w:t>Знаки препинания в слож</w:t>
            </w:r>
            <w:r>
              <w:rPr>
                <w:bCs/>
              </w:rPr>
              <w:t>носочиненном предложении.</w:t>
            </w:r>
          </w:p>
        </w:tc>
        <w:tc>
          <w:tcPr>
            <w:tcW w:w="1418" w:type="dxa"/>
          </w:tcPr>
          <w:p w:rsidR="00016ADC" w:rsidRPr="00CD3C81" w:rsidRDefault="00016ADC" w:rsidP="00CD3C81"/>
        </w:tc>
        <w:tc>
          <w:tcPr>
            <w:tcW w:w="1276" w:type="dxa"/>
          </w:tcPr>
          <w:p w:rsidR="00016ADC" w:rsidRPr="00CD3C81" w:rsidRDefault="00016ADC" w:rsidP="00CD3C81"/>
        </w:tc>
      </w:tr>
      <w:tr w:rsidR="00016ADC" w:rsidRPr="00CD3C81" w:rsidTr="00210B03">
        <w:tc>
          <w:tcPr>
            <w:tcW w:w="592" w:type="dxa"/>
          </w:tcPr>
          <w:p w:rsidR="00016ADC" w:rsidRDefault="00016ADC" w:rsidP="00CD3C81">
            <w:r>
              <w:t>30</w:t>
            </w:r>
          </w:p>
        </w:tc>
        <w:tc>
          <w:tcPr>
            <w:tcW w:w="7630" w:type="dxa"/>
          </w:tcPr>
          <w:p w:rsidR="00016ADC" w:rsidRPr="00A82032" w:rsidRDefault="00016ADC" w:rsidP="00D07366">
            <w:pPr>
              <w:snapToGrid w:val="0"/>
              <w:jc w:val="both"/>
              <w:rPr>
                <w:bCs/>
              </w:rPr>
            </w:pPr>
            <w:r w:rsidRPr="00A82032">
              <w:rPr>
                <w:bCs/>
              </w:rPr>
              <w:t>Знаки препинания в слож</w:t>
            </w:r>
            <w:r>
              <w:rPr>
                <w:bCs/>
              </w:rPr>
              <w:t>носочиненном предложении.</w:t>
            </w:r>
          </w:p>
        </w:tc>
        <w:tc>
          <w:tcPr>
            <w:tcW w:w="1418" w:type="dxa"/>
          </w:tcPr>
          <w:p w:rsidR="00016ADC" w:rsidRPr="00CD3C81" w:rsidRDefault="00016ADC" w:rsidP="00CD3C81"/>
        </w:tc>
        <w:tc>
          <w:tcPr>
            <w:tcW w:w="1276" w:type="dxa"/>
          </w:tcPr>
          <w:p w:rsidR="00016ADC" w:rsidRPr="00CD3C81" w:rsidRDefault="00016ADC" w:rsidP="00CD3C81"/>
        </w:tc>
      </w:tr>
      <w:tr w:rsidR="00016ADC" w:rsidRPr="00CD3C81" w:rsidTr="00210B03">
        <w:tc>
          <w:tcPr>
            <w:tcW w:w="592" w:type="dxa"/>
          </w:tcPr>
          <w:p w:rsidR="00016ADC" w:rsidRDefault="00016ADC" w:rsidP="00CD3C81">
            <w:r>
              <w:t>31</w:t>
            </w:r>
          </w:p>
        </w:tc>
        <w:tc>
          <w:tcPr>
            <w:tcW w:w="7630" w:type="dxa"/>
          </w:tcPr>
          <w:p w:rsidR="00016ADC" w:rsidRPr="00A82032" w:rsidRDefault="00016ADC" w:rsidP="00016ADC">
            <w:pPr>
              <w:snapToGri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Р.р</w:t>
            </w:r>
            <w:proofErr w:type="spellEnd"/>
            <w:r>
              <w:rPr>
                <w:bCs/>
              </w:rPr>
              <w:t>. Подробное изложение</w:t>
            </w:r>
          </w:p>
        </w:tc>
        <w:tc>
          <w:tcPr>
            <w:tcW w:w="1418" w:type="dxa"/>
          </w:tcPr>
          <w:p w:rsidR="00016ADC" w:rsidRPr="00CD3C81" w:rsidRDefault="00016ADC" w:rsidP="00CD3C81"/>
        </w:tc>
        <w:tc>
          <w:tcPr>
            <w:tcW w:w="1276" w:type="dxa"/>
          </w:tcPr>
          <w:p w:rsidR="00016ADC" w:rsidRPr="00CD3C81" w:rsidRDefault="00016ADC" w:rsidP="00CD3C81"/>
        </w:tc>
      </w:tr>
      <w:tr w:rsidR="00016ADC" w:rsidRPr="00CD3C81" w:rsidTr="00210B03">
        <w:tc>
          <w:tcPr>
            <w:tcW w:w="592" w:type="dxa"/>
          </w:tcPr>
          <w:p w:rsidR="00016ADC" w:rsidRDefault="00016ADC" w:rsidP="00CD3C81">
            <w:r>
              <w:t>32</w:t>
            </w:r>
          </w:p>
        </w:tc>
        <w:tc>
          <w:tcPr>
            <w:tcW w:w="7630" w:type="dxa"/>
          </w:tcPr>
          <w:p w:rsidR="00016ADC" w:rsidRPr="00A82032" w:rsidRDefault="00016ADC" w:rsidP="00D07366">
            <w:pPr>
              <w:snapToGri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Р.р</w:t>
            </w:r>
            <w:proofErr w:type="spellEnd"/>
            <w:r>
              <w:rPr>
                <w:bCs/>
              </w:rPr>
              <w:t>. Подробное изложение</w:t>
            </w:r>
          </w:p>
        </w:tc>
        <w:tc>
          <w:tcPr>
            <w:tcW w:w="1418" w:type="dxa"/>
          </w:tcPr>
          <w:p w:rsidR="00016ADC" w:rsidRPr="00CD3C81" w:rsidRDefault="00016ADC" w:rsidP="00CD3C81"/>
        </w:tc>
        <w:tc>
          <w:tcPr>
            <w:tcW w:w="1276" w:type="dxa"/>
          </w:tcPr>
          <w:p w:rsidR="00016ADC" w:rsidRPr="00CD3C81" w:rsidRDefault="00016ADC" w:rsidP="00CD3C81"/>
        </w:tc>
      </w:tr>
      <w:tr w:rsidR="00016ADC" w:rsidRPr="00CD3C81" w:rsidTr="00210B03">
        <w:tc>
          <w:tcPr>
            <w:tcW w:w="592" w:type="dxa"/>
          </w:tcPr>
          <w:p w:rsidR="00016ADC" w:rsidRPr="00CD3C81" w:rsidRDefault="00016ADC" w:rsidP="00CD3C81">
            <w:r>
              <w:t>33</w:t>
            </w:r>
          </w:p>
        </w:tc>
        <w:tc>
          <w:tcPr>
            <w:tcW w:w="7630" w:type="dxa"/>
          </w:tcPr>
          <w:p w:rsidR="00016ADC" w:rsidRPr="00A82032" w:rsidRDefault="00016ADC" w:rsidP="006424EF">
            <w:pPr>
              <w:snapToGrid w:val="0"/>
              <w:jc w:val="both"/>
              <w:rPr>
                <w:bCs/>
              </w:rPr>
            </w:pPr>
            <w:r w:rsidRPr="00A82032">
              <w:rPr>
                <w:bCs/>
              </w:rPr>
              <w:t>Синтаксический и пунктуационный разбор сложносочиненного предложения</w:t>
            </w:r>
            <w:r>
              <w:rPr>
                <w:bCs/>
              </w:rPr>
              <w:t>.</w:t>
            </w:r>
            <w:r>
              <w:t xml:space="preserve"> Повторение темы «</w:t>
            </w:r>
            <w:r w:rsidRPr="0024611F">
              <w:t>Сложносочиненное предложение</w:t>
            </w:r>
            <w:r>
              <w:t>»</w:t>
            </w:r>
          </w:p>
        </w:tc>
        <w:tc>
          <w:tcPr>
            <w:tcW w:w="1418" w:type="dxa"/>
          </w:tcPr>
          <w:p w:rsidR="00016ADC" w:rsidRPr="00CD3C81" w:rsidRDefault="00016ADC" w:rsidP="00CD3C81"/>
        </w:tc>
        <w:tc>
          <w:tcPr>
            <w:tcW w:w="1276" w:type="dxa"/>
          </w:tcPr>
          <w:p w:rsidR="00016ADC" w:rsidRPr="00CD3C81" w:rsidRDefault="00016ADC" w:rsidP="00CD3C81"/>
        </w:tc>
      </w:tr>
      <w:tr w:rsidR="00016ADC" w:rsidRPr="00CD3C81" w:rsidTr="00210B03">
        <w:tc>
          <w:tcPr>
            <w:tcW w:w="592" w:type="dxa"/>
          </w:tcPr>
          <w:p w:rsidR="00016ADC" w:rsidRDefault="00016ADC" w:rsidP="00CD3C81">
            <w:r>
              <w:t>34</w:t>
            </w:r>
          </w:p>
        </w:tc>
        <w:tc>
          <w:tcPr>
            <w:tcW w:w="7630" w:type="dxa"/>
          </w:tcPr>
          <w:p w:rsidR="00016ADC" w:rsidRPr="00A82032" w:rsidRDefault="00016ADC" w:rsidP="006424EF">
            <w:pPr>
              <w:snapToGrid w:val="0"/>
              <w:jc w:val="both"/>
              <w:rPr>
                <w:bCs/>
              </w:rPr>
            </w:pPr>
            <w:r w:rsidRPr="00A82032">
              <w:rPr>
                <w:bCs/>
              </w:rPr>
              <w:t>Синтаксический и пунктуационный разбор сложносочиненного предложения</w:t>
            </w:r>
            <w:r>
              <w:rPr>
                <w:bCs/>
              </w:rPr>
              <w:t>.</w:t>
            </w:r>
            <w:r>
              <w:t xml:space="preserve"> Повторение темы «</w:t>
            </w:r>
            <w:r w:rsidRPr="0024611F">
              <w:t>Сложносочиненное предложение</w:t>
            </w:r>
            <w:r>
              <w:t>»</w:t>
            </w:r>
          </w:p>
        </w:tc>
        <w:tc>
          <w:tcPr>
            <w:tcW w:w="1418" w:type="dxa"/>
          </w:tcPr>
          <w:p w:rsidR="00016ADC" w:rsidRPr="00CD3C81" w:rsidRDefault="00016ADC" w:rsidP="00CD3C81"/>
        </w:tc>
        <w:tc>
          <w:tcPr>
            <w:tcW w:w="1276" w:type="dxa"/>
          </w:tcPr>
          <w:p w:rsidR="00016ADC" w:rsidRPr="00CD3C81" w:rsidRDefault="00016ADC" w:rsidP="00CD3C81"/>
        </w:tc>
      </w:tr>
      <w:tr w:rsidR="00016ADC" w:rsidRPr="00CD3C81" w:rsidTr="00210B03">
        <w:tc>
          <w:tcPr>
            <w:tcW w:w="592" w:type="dxa"/>
          </w:tcPr>
          <w:p w:rsidR="00016ADC" w:rsidRDefault="00016ADC" w:rsidP="00CD3C81">
            <w:r>
              <w:t>35</w:t>
            </w:r>
          </w:p>
        </w:tc>
        <w:tc>
          <w:tcPr>
            <w:tcW w:w="7630" w:type="dxa"/>
          </w:tcPr>
          <w:p w:rsidR="00016ADC" w:rsidRPr="00A82032" w:rsidRDefault="00016ADC" w:rsidP="006424EF">
            <w:pPr>
              <w:snapToGrid w:val="0"/>
              <w:jc w:val="both"/>
              <w:rPr>
                <w:bCs/>
              </w:rPr>
            </w:pPr>
            <w:r>
              <w:t>Повторение темы «</w:t>
            </w:r>
            <w:r w:rsidRPr="0024611F">
              <w:t>Сложносочиненное предложение</w:t>
            </w:r>
            <w:r>
              <w:t>»</w:t>
            </w:r>
          </w:p>
        </w:tc>
        <w:tc>
          <w:tcPr>
            <w:tcW w:w="1418" w:type="dxa"/>
          </w:tcPr>
          <w:p w:rsidR="00016ADC" w:rsidRPr="00CD3C81" w:rsidRDefault="00016ADC" w:rsidP="00CD3C81"/>
        </w:tc>
        <w:tc>
          <w:tcPr>
            <w:tcW w:w="1276" w:type="dxa"/>
          </w:tcPr>
          <w:p w:rsidR="00016ADC" w:rsidRPr="00CD3C81" w:rsidRDefault="00016ADC" w:rsidP="00CD3C81"/>
        </w:tc>
      </w:tr>
      <w:tr w:rsidR="00016ADC" w:rsidRPr="00CD3C81" w:rsidTr="00210B03">
        <w:tc>
          <w:tcPr>
            <w:tcW w:w="592" w:type="dxa"/>
          </w:tcPr>
          <w:p w:rsidR="00016ADC" w:rsidRPr="00CD3C81" w:rsidRDefault="00016ADC" w:rsidP="00016ADC">
            <w:r>
              <w:t>36</w:t>
            </w:r>
          </w:p>
        </w:tc>
        <w:tc>
          <w:tcPr>
            <w:tcW w:w="7630" w:type="dxa"/>
          </w:tcPr>
          <w:p w:rsidR="00016ADC" w:rsidRPr="0098646F" w:rsidRDefault="00016ADC" w:rsidP="006424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bCs/>
              </w:rPr>
              <w:t>Контрольная работа по теме «</w:t>
            </w:r>
            <w:r w:rsidRPr="000454D4">
              <w:rPr>
                <w:bCs/>
              </w:rPr>
              <w:t>Сложносочиненное предложение</w:t>
            </w:r>
            <w:r>
              <w:rPr>
                <w:bCs/>
              </w:rPr>
              <w:t>»</w:t>
            </w:r>
          </w:p>
        </w:tc>
        <w:tc>
          <w:tcPr>
            <w:tcW w:w="1418" w:type="dxa"/>
          </w:tcPr>
          <w:p w:rsidR="00016ADC" w:rsidRPr="00CD3C81" w:rsidRDefault="00016ADC" w:rsidP="00CD3C81"/>
        </w:tc>
        <w:tc>
          <w:tcPr>
            <w:tcW w:w="1276" w:type="dxa"/>
          </w:tcPr>
          <w:p w:rsidR="00016ADC" w:rsidRPr="00CD3C81" w:rsidRDefault="00016ADC" w:rsidP="00CD3C81"/>
        </w:tc>
      </w:tr>
      <w:tr w:rsidR="00016ADC" w:rsidRPr="00CD3C81" w:rsidTr="00210B03">
        <w:tc>
          <w:tcPr>
            <w:tcW w:w="592" w:type="dxa"/>
          </w:tcPr>
          <w:p w:rsidR="00016ADC" w:rsidRDefault="00016ADC" w:rsidP="00016ADC">
            <w:r>
              <w:t>37</w:t>
            </w:r>
          </w:p>
        </w:tc>
        <w:tc>
          <w:tcPr>
            <w:tcW w:w="7630" w:type="dxa"/>
          </w:tcPr>
          <w:p w:rsidR="00016ADC" w:rsidRDefault="00016ADC" w:rsidP="006424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Анализ контрольной работы, работа над ошибками</w:t>
            </w:r>
          </w:p>
        </w:tc>
        <w:tc>
          <w:tcPr>
            <w:tcW w:w="1418" w:type="dxa"/>
          </w:tcPr>
          <w:p w:rsidR="00016ADC" w:rsidRPr="00CD3C81" w:rsidRDefault="00016ADC" w:rsidP="00CD3C81"/>
        </w:tc>
        <w:tc>
          <w:tcPr>
            <w:tcW w:w="1276" w:type="dxa"/>
          </w:tcPr>
          <w:p w:rsidR="00016ADC" w:rsidRPr="00CD3C81" w:rsidRDefault="00016ADC" w:rsidP="00CD3C81"/>
        </w:tc>
      </w:tr>
      <w:tr w:rsidR="00016ADC" w:rsidRPr="00CD3C81" w:rsidTr="00210B03">
        <w:tc>
          <w:tcPr>
            <w:tcW w:w="592" w:type="dxa"/>
          </w:tcPr>
          <w:p w:rsidR="00016ADC" w:rsidRPr="00CD3C81" w:rsidRDefault="00016ADC" w:rsidP="00CD3C81"/>
        </w:tc>
        <w:tc>
          <w:tcPr>
            <w:tcW w:w="7630" w:type="dxa"/>
          </w:tcPr>
          <w:p w:rsidR="00016ADC" w:rsidRPr="0098646F" w:rsidRDefault="00016ADC" w:rsidP="00331B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</w:rPr>
              <w:t>Сложноподчиненное предложение (</w:t>
            </w:r>
            <w:r w:rsidR="00331BDC">
              <w:rPr>
                <w:b/>
                <w:lang w:val="en-US"/>
              </w:rPr>
              <w:t>3</w:t>
            </w:r>
            <w:r>
              <w:rPr>
                <w:b/>
              </w:rPr>
              <w:t>3 ч.</w:t>
            </w:r>
            <w:r w:rsidRPr="00DA741E">
              <w:rPr>
                <w:b/>
              </w:rPr>
              <w:t>)</w:t>
            </w:r>
          </w:p>
        </w:tc>
        <w:tc>
          <w:tcPr>
            <w:tcW w:w="1418" w:type="dxa"/>
          </w:tcPr>
          <w:p w:rsidR="00016ADC" w:rsidRPr="00CD3C81" w:rsidRDefault="00016ADC" w:rsidP="00CD3C81"/>
        </w:tc>
        <w:tc>
          <w:tcPr>
            <w:tcW w:w="1276" w:type="dxa"/>
          </w:tcPr>
          <w:p w:rsidR="00016ADC" w:rsidRPr="00CD3C81" w:rsidRDefault="00016ADC" w:rsidP="00CD3C81"/>
        </w:tc>
      </w:tr>
      <w:tr w:rsidR="00016ADC" w:rsidRPr="00CD3C81" w:rsidTr="00210B03">
        <w:tc>
          <w:tcPr>
            <w:tcW w:w="592" w:type="dxa"/>
          </w:tcPr>
          <w:p w:rsidR="00016ADC" w:rsidRPr="00CD3C81" w:rsidRDefault="00016ADC" w:rsidP="00CD3C81">
            <w:r>
              <w:t>38</w:t>
            </w:r>
          </w:p>
        </w:tc>
        <w:tc>
          <w:tcPr>
            <w:tcW w:w="7630" w:type="dxa"/>
          </w:tcPr>
          <w:p w:rsidR="00016ADC" w:rsidRPr="0098646F" w:rsidRDefault="00016ADC" w:rsidP="00D929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102CA">
              <w:t>Сложно</w:t>
            </w:r>
            <w:r>
              <w:t>под</w:t>
            </w:r>
            <w:r w:rsidRPr="00C102CA">
              <w:t>чи</w:t>
            </w:r>
            <w:r>
              <w:t xml:space="preserve">ненное </w:t>
            </w:r>
            <w:r w:rsidRPr="00C102CA">
              <w:t xml:space="preserve"> </w:t>
            </w:r>
            <w:r>
              <w:t>предложение, его строение. Главная и придаточная части сложноподчиненного предложения.</w:t>
            </w:r>
          </w:p>
        </w:tc>
        <w:tc>
          <w:tcPr>
            <w:tcW w:w="1418" w:type="dxa"/>
          </w:tcPr>
          <w:p w:rsidR="00016ADC" w:rsidRPr="00CD3C81" w:rsidRDefault="00016ADC" w:rsidP="00CD3C81"/>
        </w:tc>
        <w:tc>
          <w:tcPr>
            <w:tcW w:w="1276" w:type="dxa"/>
          </w:tcPr>
          <w:p w:rsidR="00016ADC" w:rsidRPr="00CD3C81" w:rsidRDefault="00016ADC" w:rsidP="00CD3C81"/>
        </w:tc>
      </w:tr>
      <w:tr w:rsidR="00016ADC" w:rsidRPr="00CD3C81" w:rsidTr="00210B03">
        <w:tc>
          <w:tcPr>
            <w:tcW w:w="592" w:type="dxa"/>
          </w:tcPr>
          <w:p w:rsidR="00016ADC" w:rsidRPr="00CD3C81" w:rsidRDefault="00016ADC" w:rsidP="00CD3C81">
            <w:r>
              <w:t>39</w:t>
            </w:r>
          </w:p>
        </w:tc>
        <w:tc>
          <w:tcPr>
            <w:tcW w:w="7630" w:type="dxa"/>
          </w:tcPr>
          <w:p w:rsidR="00016ADC" w:rsidRPr="00C102CA" w:rsidRDefault="00016ADC" w:rsidP="00016ADC">
            <w:pPr>
              <w:autoSpaceDE w:val="0"/>
              <w:autoSpaceDN w:val="0"/>
              <w:adjustRightInd w:val="0"/>
              <w:jc w:val="both"/>
            </w:pPr>
            <w:r>
              <w:t xml:space="preserve">Средства связи частей сложноподчиненного предложения: интонация, подчинительные союзы, союзные слова, указательные слова. </w:t>
            </w:r>
          </w:p>
        </w:tc>
        <w:tc>
          <w:tcPr>
            <w:tcW w:w="1418" w:type="dxa"/>
          </w:tcPr>
          <w:p w:rsidR="00016ADC" w:rsidRPr="00CD3C81" w:rsidRDefault="00016ADC" w:rsidP="00CD3C81"/>
        </w:tc>
        <w:tc>
          <w:tcPr>
            <w:tcW w:w="1276" w:type="dxa"/>
          </w:tcPr>
          <w:p w:rsidR="00016ADC" w:rsidRPr="00CD3C81" w:rsidRDefault="00016ADC" w:rsidP="00CD3C81"/>
        </w:tc>
      </w:tr>
      <w:tr w:rsidR="00016ADC" w:rsidRPr="00CD3C81" w:rsidTr="00210B03">
        <w:tc>
          <w:tcPr>
            <w:tcW w:w="592" w:type="dxa"/>
          </w:tcPr>
          <w:p w:rsidR="00016ADC" w:rsidRDefault="00016ADC" w:rsidP="00CD3C81">
            <w:r>
              <w:t>40</w:t>
            </w:r>
          </w:p>
        </w:tc>
        <w:tc>
          <w:tcPr>
            <w:tcW w:w="7630" w:type="dxa"/>
          </w:tcPr>
          <w:p w:rsidR="00016ADC" w:rsidRDefault="00016ADC" w:rsidP="0098646F">
            <w:pPr>
              <w:autoSpaceDE w:val="0"/>
              <w:autoSpaceDN w:val="0"/>
              <w:adjustRightInd w:val="0"/>
              <w:jc w:val="both"/>
            </w:pPr>
            <w:r>
              <w:t>Союзы и союзные слова</w:t>
            </w:r>
          </w:p>
        </w:tc>
        <w:tc>
          <w:tcPr>
            <w:tcW w:w="1418" w:type="dxa"/>
          </w:tcPr>
          <w:p w:rsidR="00016ADC" w:rsidRPr="00CD3C81" w:rsidRDefault="00016ADC" w:rsidP="00CD3C81"/>
        </w:tc>
        <w:tc>
          <w:tcPr>
            <w:tcW w:w="1276" w:type="dxa"/>
          </w:tcPr>
          <w:p w:rsidR="00016ADC" w:rsidRPr="00CD3C81" w:rsidRDefault="00016ADC" w:rsidP="00CD3C81"/>
        </w:tc>
      </w:tr>
      <w:tr w:rsidR="00016ADC" w:rsidRPr="00CD3C81" w:rsidTr="00210B03">
        <w:tc>
          <w:tcPr>
            <w:tcW w:w="592" w:type="dxa"/>
          </w:tcPr>
          <w:p w:rsidR="00016ADC" w:rsidRDefault="00016ADC" w:rsidP="00CD3C81">
            <w:r>
              <w:t>41</w:t>
            </w:r>
          </w:p>
        </w:tc>
        <w:tc>
          <w:tcPr>
            <w:tcW w:w="7630" w:type="dxa"/>
          </w:tcPr>
          <w:p w:rsidR="00016ADC" w:rsidRDefault="00016ADC" w:rsidP="0098646F">
            <w:pPr>
              <w:autoSpaceDE w:val="0"/>
              <w:autoSpaceDN w:val="0"/>
              <w:adjustRightInd w:val="0"/>
              <w:jc w:val="both"/>
            </w:pPr>
            <w:r>
              <w:t>Знаки препинания в сложноподчинённом предложении</w:t>
            </w:r>
          </w:p>
        </w:tc>
        <w:tc>
          <w:tcPr>
            <w:tcW w:w="1418" w:type="dxa"/>
          </w:tcPr>
          <w:p w:rsidR="00016ADC" w:rsidRPr="00CD3C81" w:rsidRDefault="00016ADC" w:rsidP="00CD3C81"/>
        </w:tc>
        <w:tc>
          <w:tcPr>
            <w:tcW w:w="1276" w:type="dxa"/>
          </w:tcPr>
          <w:p w:rsidR="00016ADC" w:rsidRPr="00CD3C81" w:rsidRDefault="00016ADC" w:rsidP="00CD3C81"/>
        </w:tc>
      </w:tr>
      <w:tr w:rsidR="00016ADC" w:rsidRPr="00CD3C81" w:rsidTr="00210B03">
        <w:tc>
          <w:tcPr>
            <w:tcW w:w="592" w:type="dxa"/>
          </w:tcPr>
          <w:p w:rsidR="00016ADC" w:rsidRDefault="00016ADC" w:rsidP="00CD3C81">
            <w:r>
              <w:t>42</w:t>
            </w:r>
          </w:p>
        </w:tc>
        <w:tc>
          <w:tcPr>
            <w:tcW w:w="7630" w:type="dxa"/>
          </w:tcPr>
          <w:p w:rsidR="00016ADC" w:rsidRDefault="00016ADC" w:rsidP="0098646F">
            <w:pPr>
              <w:autoSpaceDE w:val="0"/>
              <w:autoSpaceDN w:val="0"/>
              <w:adjustRightInd w:val="0"/>
              <w:jc w:val="both"/>
            </w:pPr>
            <w:r>
              <w:t>Знаки препинания в сложноподчинённом предложении</w:t>
            </w:r>
          </w:p>
        </w:tc>
        <w:tc>
          <w:tcPr>
            <w:tcW w:w="1418" w:type="dxa"/>
          </w:tcPr>
          <w:p w:rsidR="00016ADC" w:rsidRPr="00CD3C81" w:rsidRDefault="00016ADC" w:rsidP="00CD3C81"/>
        </w:tc>
        <w:tc>
          <w:tcPr>
            <w:tcW w:w="1276" w:type="dxa"/>
          </w:tcPr>
          <w:p w:rsidR="00016ADC" w:rsidRPr="00CD3C81" w:rsidRDefault="00016ADC" w:rsidP="00CD3C81"/>
        </w:tc>
      </w:tr>
      <w:tr w:rsidR="00016ADC" w:rsidRPr="00CD3C81" w:rsidTr="00210B03">
        <w:tc>
          <w:tcPr>
            <w:tcW w:w="592" w:type="dxa"/>
          </w:tcPr>
          <w:p w:rsidR="00016ADC" w:rsidRDefault="00016ADC" w:rsidP="00016ADC">
            <w:r>
              <w:t>43</w:t>
            </w:r>
          </w:p>
        </w:tc>
        <w:tc>
          <w:tcPr>
            <w:tcW w:w="7630" w:type="dxa"/>
          </w:tcPr>
          <w:p w:rsidR="00016ADC" w:rsidRDefault="00016ADC" w:rsidP="0098646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91007C">
              <w:t>Р.р</w:t>
            </w:r>
            <w:proofErr w:type="spellEnd"/>
            <w:r w:rsidRPr="0091007C">
              <w:t xml:space="preserve">.  </w:t>
            </w:r>
            <w:r w:rsidRPr="00DB68A3">
              <w:t>Сочине</w:t>
            </w:r>
            <w:r>
              <w:t>ние-</w:t>
            </w:r>
            <w:r w:rsidRPr="00DB68A3">
              <w:t>рассуждение</w:t>
            </w:r>
          </w:p>
        </w:tc>
        <w:tc>
          <w:tcPr>
            <w:tcW w:w="1418" w:type="dxa"/>
          </w:tcPr>
          <w:p w:rsidR="00016ADC" w:rsidRPr="00CD3C81" w:rsidRDefault="00016ADC" w:rsidP="00CD3C81"/>
        </w:tc>
        <w:tc>
          <w:tcPr>
            <w:tcW w:w="1276" w:type="dxa"/>
          </w:tcPr>
          <w:p w:rsidR="00016ADC" w:rsidRPr="00CD3C81" w:rsidRDefault="00016ADC" w:rsidP="00CD3C81"/>
        </w:tc>
      </w:tr>
      <w:tr w:rsidR="00016ADC" w:rsidRPr="00CD3C81" w:rsidTr="00210B03">
        <w:tc>
          <w:tcPr>
            <w:tcW w:w="592" w:type="dxa"/>
          </w:tcPr>
          <w:p w:rsidR="00016ADC" w:rsidRPr="00CD3C81" w:rsidRDefault="00016ADC" w:rsidP="00016ADC">
            <w:r>
              <w:t>44</w:t>
            </w:r>
          </w:p>
        </w:tc>
        <w:tc>
          <w:tcPr>
            <w:tcW w:w="7630" w:type="dxa"/>
          </w:tcPr>
          <w:p w:rsidR="00016ADC" w:rsidRPr="0098646F" w:rsidRDefault="00016ADC" w:rsidP="009864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1007C">
              <w:t xml:space="preserve">Р.р.  </w:t>
            </w:r>
            <w:r w:rsidRPr="00DB68A3">
              <w:t>Сочине</w:t>
            </w:r>
            <w:r>
              <w:t>ние-</w:t>
            </w:r>
            <w:r w:rsidRPr="00DB68A3">
              <w:t>рассуждение</w:t>
            </w:r>
          </w:p>
        </w:tc>
        <w:tc>
          <w:tcPr>
            <w:tcW w:w="1418" w:type="dxa"/>
          </w:tcPr>
          <w:p w:rsidR="00016ADC" w:rsidRPr="00CD3C81" w:rsidRDefault="00016ADC" w:rsidP="00CD3C81"/>
        </w:tc>
        <w:tc>
          <w:tcPr>
            <w:tcW w:w="1276" w:type="dxa"/>
          </w:tcPr>
          <w:p w:rsidR="00016ADC" w:rsidRPr="00CD3C81" w:rsidRDefault="00016ADC" w:rsidP="00CD3C81"/>
        </w:tc>
      </w:tr>
      <w:tr w:rsidR="00016ADC" w:rsidRPr="00CD3C81" w:rsidTr="00210B03">
        <w:tc>
          <w:tcPr>
            <w:tcW w:w="592" w:type="dxa"/>
          </w:tcPr>
          <w:p w:rsidR="00016ADC" w:rsidRPr="00CD3C81" w:rsidRDefault="00016ADC" w:rsidP="00CD3C81">
            <w:r>
              <w:t>45</w:t>
            </w:r>
          </w:p>
        </w:tc>
        <w:tc>
          <w:tcPr>
            <w:tcW w:w="7630" w:type="dxa"/>
          </w:tcPr>
          <w:p w:rsidR="00016ADC" w:rsidRPr="0098646F" w:rsidRDefault="00016ADC" w:rsidP="009864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t>Виды  сложноподчиненных предложений по характеру смысловых отношений между главной и придаточной частями, структуре, синтаксическим средствам связи.</w:t>
            </w:r>
          </w:p>
        </w:tc>
        <w:tc>
          <w:tcPr>
            <w:tcW w:w="1418" w:type="dxa"/>
          </w:tcPr>
          <w:p w:rsidR="00016ADC" w:rsidRPr="00CD3C81" w:rsidRDefault="00016ADC" w:rsidP="00CD3C81"/>
        </w:tc>
        <w:tc>
          <w:tcPr>
            <w:tcW w:w="1276" w:type="dxa"/>
          </w:tcPr>
          <w:p w:rsidR="00016ADC" w:rsidRPr="00CD3C81" w:rsidRDefault="00016ADC" w:rsidP="00CD3C81"/>
        </w:tc>
      </w:tr>
      <w:tr w:rsidR="00016ADC" w:rsidRPr="00CD3C81" w:rsidTr="00210B03">
        <w:tc>
          <w:tcPr>
            <w:tcW w:w="592" w:type="dxa"/>
          </w:tcPr>
          <w:p w:rsidR="00016ADC" w:rsidRPr="00C86D3D" w:rsidRDefault="00C86D3D" w:rsidP="00CD3C81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7630" w:type="dxa"/>
          </w:tcPr>
          <w:p w:rsidR="00016ADC" w:rsidRPr="0098646F" w:rsidRDefault="00016ADC" w:rsidP="009864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Cs/>
              </w:rPr>
              <w:t>Сложноподчиненные предложения с придаточными определительными.</w:t>
            </w:r>
          </w:p>
        </w:tc>
        <w:tc>
          <w:tcPr>
            <w:tcW w:w="1418" w:type="dxa"/>
          </w:tcPr>
          <w:p w:rsidR="00016ADC" w:rsidRPr="00CD3C81" w:rsidRDefault="00016ADC" w:rsidP="00CD3C81"/>
        </w:tc>
        <w:tc>
          <w:tcPr>
            <w:tcW w:w="1276" w:type="dxa"/>
          </w:tcPr>
          <w:p w:rsidR="00016ADC" w:rsidRPr="00CD3C81" w:rsidRDefault="00016ADC" w:rsidP="00CD3C81"/>
        </w:tc>
      </w:tr>
      <w:tr w:rsidR="00016ADC" w:rsidRPr="00CD3C81" w:rsidTr="00210B03">
        <w:tc>
          <w:tcPr>
            <w:tcW w:w="592" w:type="dxa"/>
          </w:tcPr>
          <w:p w:rsidR="00016ADC" w:rsidRPr="00C86D3D" w:rsidRDefault="00C86D3D" w:rsidP="00CD3C81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7630" w:type="dxa"/>
          </w:tcPr>
          <w:p w:rsidR="00016ADC" w:rsidRPr="00AD2657" w:rsidRDefault="00016ADC" w:rsidP="00D9290E">
            <w:pPr>
              <w:snapToGrid w:val="0"/>
            </w:pPr>
            <w:r>
              <w:rPr>
                <w:bCs/>
              </w:rPr>
              <w:t>Сложноподчиненные предложения с придаточными определительными.</w:t>
            </w:r>
          </w:p>
        </w:tc>
        <w:tc>
          <w:tcPr>
            <w:tcW w:w="1418" w:type="dxa"/>
          </w:tcPr>
          <w:p w:rsidR="00016ADC" w:rsidRPr="00CD3C81" w:rsidRDefault="00016ADC" w:rsidP="00CD3C81"/>
        </w:tc>
        <w:tc>
          <w:tcPr>
            <w:tcW w:w="1276" w:type="dxa"/>
          </w:tcPr>
          <w:p w:rsidR="00016ADC" w:rsidRPr="00CD3C81" w:rsidRDefault="00016ADC" w:rsidP="00CD3C81"/>
        </w:tc>
      </w:tr>
      <w:tr w:rsidR="00C86D3D" w:rsidRPr="00CD3C81" w:rsidTr="00210B03">
        <w:tc>
          <w:tcPr>
            <w:tcW w:w="592" w:type="dxa"/>
          </w:tcPr>
          <w:p w:rsidR="00C86D3D" w:rsidRPr="00C86D3D" w:rsidRDefault="00C86D3D" w:rsidP="00CD3C81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7630" w:type="dxa"/>
          </w:tcPr>
          <w:p w:rsidR="00C86D3D" w:rsidRPr="00A82032" w:rsidRDefault="00C86D3D" w:rsidP="00832524">
            <w:pPr>
              <w:snapToGrid w:val="0"/>
              <w:jc w:val="both"/>
            </w:pPr>
            <w:proofErr w:type="spellStart"/>
            <w:r w:rsidRPr="0091007C">
              <w:t>Р.р</w:t>
            </w:r>
            <w:proofErr w:type="spellEnd"/>
            <w:r w:rsidRPr="0091007C">
              <w:t xml:space="preserve">.  </w:t>
            </w:r>
            <w:r>
              <w:t>Сжатое изложение</w:t>
            </w:r>
          </w:p>
        </w:tc>
        <w:tc>
          <w:tcPr>
            <w:tcW w:w="1418" w:type="dxa"/>
          </w:tcPr>
          <w:p w:rsidR="00C86D3D" w:rsidRPr="00CD3C81" w:rsidRDefault="00C86D3D" w:rsidP="00CD3C81"/>
        </w:tc>
        <w:tc>
          <w:tcPr>
            <w:tcW w:w="1276" w:type="dxa"/>
          </w:tcPr>
          <w:p w:rsidR="00C86D3D" w:rsidRPr="00CD3C81" w:rsidRDefault="00C86D3D" w:rsidP="00CD3C81"/>
        </w:tc>
      </w:tr>
      <w:tr w:rsidR="00C86D3D" w:rsidRPr="00CD3C81" w:rsidTr="00210B03">
        <w:tc>
          <w:tcPr>
            <w:tcW w:w="592" w:type="dxa"/>
          </w:tcPr>
          <w:p w:rsidR="00C86D3D" w:rsidRPr="00C86D3D" w:rsidRDefault="00C86D3D" w:rsidP="00CD3C81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7630" w:type="dxa"/>
          </w:tcPr>
          <w:p w:rsidR="00C86D3D" w:rsidRPr="00103E4F" w:rsidRDefault="00C86D3D" w:rsidP="00832524">
            <w:pPr>
              <w:snapToGrid w:val="0"/>
              <w:jc w:val="both"/>
            </w:pPr>
            <w:proofErr w:type="spellStart"/>
            <w:r w:rsidRPr="0091007C">
              <w:t>Р.р</w:t>
            </w:r>
            <w:proofErr w:type="spellEnd"/>
            <w:r w:rsidRPr="0091007C">
              <w:t xml:space="preserve">.  </w:t>
            </w:r>
            <w:r>
              <w:t>Сжатое изложение.</w:t>
            </w:r>
          </w:p>
        </w:tc>
        <w:tc>
          <w:tcPr>
            <w:tcW w:w="1418" w:type="dxa"/>
          </w:tcPr>
          <w:p w:rsidR="00C86D3D" w:rsidRPr="00CD3C81" w:rsidRDefault="00C86D3D" w:rsidP="00CD3C81"/>
        </w:tc>
        <w:tc>
          <w:tcPr>
            <w:tcW w:w="1276" w:type="dxa"/>
          </w:tcPr>
          <w:p w:rsidR="00C86D3D" w:rsidRPr="00CD3C81" w:rsidRDefault="00C86D3D" w:rsidP="00CD3C81"/>
        </w:tc>
      </w:tr>
      <w:tr w:rsidR="00C86D3D" w:rsidRPr="00CD3C81" w:rsidTr="00210B03">
        <w:tc>
          <w:tcPr>
            <w:tcW w:w="592" w:type="dxa"/>
          </w:tcPr>
          <w:p w:rsidR="00C86D3D" w:rsidRPr="00C86D3D" w:rsidRDefault="00C86D3D" w:rsidP="00CD3C81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630" w:type="dxa"/>
          </w:tcPr>
          <w:p w:rsidR="00C86D3D" w:rsidRPr="00AD2657" w:rsidRDefault="00C86D3D" w:rsidP="00D9290E">
            <w:r w:rsidRPr="00AD2657">
              <w:t xml:space="preserve">Сложноподчиненные предложения с придаточными изъяснительными </w:t>
            </w:r>
          </w:p>
        </w:tc>
        <w:tc>
          <w:tcPr>
            <w:tcW w:w="1418" w:type="dxa"/>
          </w:tcPr>
          <w:p w:rsidR="00C86D3D" w:rsidRPr="00CD3C81" w:rsidRDefault="00C86D3D" w:rsidP="00CD3C81"/>
        </w:tc>
        <w:tc>
          <w:tcPr>
            <w:tcW w:w="1276" w:type="dxa"/>
          </w:tcPr>
          <w:p w:rsidR="00C86D3D" w:rsidRPr="00CD3C81" w:rsidRDefault="00C86D3D" w:rsidP="00CD3C81"/>
        </w:tc>
      </w:tr>
      <w:tr w:rsidR="00C86D3D" w:rsidRPr="00CD3C81" w:rsidTr="00210B03">
        <w:tc>
          <w:tcPr>
            <w:tcW w:w="592" w:type="dxa"/>
          </w:tcPr>
          <w:p w:rsidR="00C86D3D" w:rsidRPr="00C86D3D" w:rsidRDefault="00C86D3D" w:rsidP="00CD3C81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7630" w:type="dxa"/>
          </w:tcPr>
          <w:p w:rsidR="00C86D3D" w:rsidRPr="00AD2657" w:rsidRDefault="00C86D3D" w:rsidP="00D9290E">
            <w:r w:rsidRPr="00AD2657">
              <w:t>Сложноподчиненные предложения с придаточными изъяснительными</w:t>
            </w:r>
          </w:p>
        </w:tc>
        <w:tc>
          <w:tcPr>
            <w:tcW w:w="1418" w:type="dxa"/>
          </w:tcPr>
          <w:p w:rsidR="00C86D3D" w:rsidRPr="00CD3C81" w:rsidRDefault="00C86D3D" w:rsidP="00CD3C81"/>
        </w:tc>
        <w:tc>
          <w:tcPr>
            <w:tcW w:w="1276" w:type="dxa"/>
          </w:tcPr>
          <w:p w:rsidR="00C86D3D" w:rsidRPr="00CD3C81" w:rsidRDefault="00C86D3D" w:rsidP="00CD3C81"/>
        </w:tc>
      </w:tr>
      <w:tr w:rsidR="00C86D3D" w:rsidRPr="00CD3C81" w:rsidTr="00210B03">
        <w:tc>
          <w:tcPr>
            <w:tcW w:w="592" w:type="dxa"/>
          </w:tcPr>
          <w:p w:rsidR="00C86D3D" w:rsidRPr="00C86D3D" w:rsidRDefault="00C86D3D" w:rsidP="00CD3C81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7630" w:type="dxa"/>
          </w:tcPr>
          <w:p w:rsidR="00C86D3D" w:rsidRPr="00AD2657" w:rsidRDefault="00A6550D" w:rsidP="00046F81">
            <w:pPr>
              <w:jc w:val="both"/>
            </w:pPr>
            <w:r>
              <w:t>Практическая работа по теме «</w:t>
            </w:r>
            <w:r w:rsidR="00046F81">
              <w:t>Сложноподчинённые предложения с п</w:t>
            </w:r>
            <w:r>
              <w:t>ридаточны</w:t>
            </w:r>
            <w:r w:rsidR="00046F81">
              <w:t>ми</w:t>
            </w:r>
            <w:r>
              <w:t xml:space="preserve"> определительны</w:t>
            </w:r>
            <w:r w:rsidR="00046F81">
              <w:t>ми</w:t>
            </w:r>
            <w:r>
              <w:t xml:space="preserve"> и </w:t>
            </w:r>
            <w:r w:rsidR="00046F81">
              <w:t xml:space="preserve"> </w:t>
            </w:r>
            <w:proofErr w:type="spellStart"/>
            <w:r>
              <w:t>изьяснительны</w:t>
            </w:r>
            <w:r w:rsidR="00046F81">
              <w:t>ми</w:t>
            </w:r>
            <w:proofErr w:type="spellEnd"/>
            <w:r>
              <w:t>»</w:t>
            </w:r>
          </w:p>
        </w:tc>
        <w:tc>
          <w:tcPr>
            <w:tcW w:w="1418" w:type="dxa"/>
          </w:tcPr>
          <w:p w:rsidR="00C86D3D" w:rsidRPr="00CD3C81" w:rsidRDefault="00C86D3D" w:rsidP="00CD3C81"/>
        </w:tc>
        <w:tc>
          <w:tcPr>
            <w:tcW w:w="1276" w:type="dxa"/>
          </w:tcPr>
          <w:p w:rsidR="00C86D3D" w:rsidRPr="00CD3C81" w:rsidRDefault="00C86D3D" w:rsidP="00CD3C81"/>
        </w:tc>
      </w:tr>
      <w:tr w:rsidR="00C86D3D" w:rsidRPr="00CD3C81" w:rsidTr="00210B03">
        <w:tc>
          <w:tcPr>
            <w:tcW w:w="592" w:type="dxa"/>
          </w:tcPr>
          <w:p w:rsidR="00C86D3D" w:rsidRDefault="00C86D3D" w:rsidP="00CD3C81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7630" w:type="dxa"/>
          </w:tcPr>
          <w:p w:rsidR="00C86D3D" w:rsidRDefault="00A6550D" w:rsidP="00D9290E">
            <w:pPr>
              <w:jc w:val="both"/>
            </w:pPr>
            <w:r>
              <w:t xml:space="preserve"> Группы с</w:t>
            </w:r>
            <w:r w:rsidRPr="00AD2657">
              <w:t>ложноподчи</w:t>
            </w:r>
            <w:r>
              <w:t xml:space="preserve">ненных </w:t>
            </w:r>
            <w:r w:rsidRPr="00AD2657">
              <w:t xml:space="preserve"> пред</w:t>
            </w:r>
            <w:r>
              <w:t xml:space="preserve">ложений </w:t>
            </w:r>
            <w:r w:rsidRPr="00AD2657">
              <w:t xml:space="preserve"> с придаточными </w:t>
            </w:r>
            <w:r>
              <w:t>обстоятельственными.</w:t>
            </w:r>
          </w:p>
        </w:tc>
        <w:tc>
          <w:tcPr>
            <w:tcW w:w="1418" w:type="dxa"/>
          </w:tcPr>
          <w:p w:rsidR="00C86D3D" w:rsidRPr="00CD3C81" w:rsidRDefault="00C86D3D" w:rsidP="00CD3C81"/>
        </w:tc>
        <w:tc>
          <w:tcPr>
            <w:tcW w:w="1276" w:type="dxa"/>
          </w:tcPr>
          <w:p w:rsidR="00C86D3D" w:rsidRPr="00CD3C81" w:rsidRDefault="00C86D3D" w:rsidP="00CD3C81"/>
        </w:tc>
      </w:tr>
      <w:tr w:rsidR="00C86D3D" w:rsidRPr="00CD3C81" w:rsidTr="00210B03">
        <w:tc>
          <w:tcPr>
            <w:tcW w:w="592" w:type="dxa"/>
          </w:tcPr>
          <w:p w:rsidR="00C86D3D" w:rsidRPr="00C86D3D" w:rsidRDefault="00C86D3D" w:rsidP="00C86D3D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7630" w:type="dxa"/>
          </w:tcPr>
          <w:p w:rsidR="00C86D3D" w:rsidRPr="00AD2657" w:rsidRDefault="00A6550D" w:rsidP="00D9290E">
            <w:pPr>
              <w:snapToGrid w:val="0"/>
            </w:pPr>
            <w:r w:rsidRPr="00AD2657">
              <w:t>Сложноподчиненные предложения с придаточными</w:t>
            </w:r>
            <w:r>
              <w:t xml:space="preserve"> </w:t>
            </w:r>
            <w:r w:rsidRPr="00AD2657">
              <w:t>времени</w:t>
            </w:r>
            <w:r>
              <w:t>.</w:t>
            </w:r>
          </w:p>
        </w:tc>
        <w:tc>
          <w:tcPr>
            <w:tcW w:w="1418" w:type="dxa"/>
          </w:tcPr>
          <w:p w:rsidR="00C86D3D" w:rsidRPr="00CD3C81" w:rsidRDefault="00C86D3D" w:rsidP="00CD3C81"/>
        </w:tc>
        <w:tc>
          <w:tcPr>
            <w:tcW w:w="1276" w:type="dxa"/>
          </w:tcPr>
          <w:p w:rsidR="00C86D3D" w:rsidRPr="00CD3C81" w:rsidRDefault="00C86D3D" w:rsidP="00CD3C81"/>
        </w:tc>
      </w:tr>
      <w:tr w:rsidR="00C86D3D" w:rsidRPr="00CD3C81" w:rsidTr="00210B03">
        <w:tc>
          <w:tcPr>
            <w:tcW w:w="592" w:type="dxa"/>
          </w:tcPr>
          <w:p w:rsidR="00C86D3D" w:rsidRPr="00C86D3D" w:rsidRDefault="00C86D3D" w:rsidP="00CD3C81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7630" w:type="dxa"/>
          </w:tcPr>
          <w:p w:rsidR="00C86D3D" w:rsidRPr="00AD2657" w:rsidRDefault="00A6550D" w:rsidP="00D9290E">
            <w:pPr>
              <w:snapToGrid w:val="0"/>
            </w:pPr>
            <w:r w:rsidRPr="00AD2657">
              <w:t>Сложноподчиненные предложения с придаточными места</w:t>
            </w:r>
            <w:r>
              <w:t>.</w:t>
            </w:r>
          </w:p>
        </w:tc>
        <w:tc>
          <w:tcPr>
            <w:tcW w:w="1418" w:type="dxa"/>
          </w:tcPr>
          <w:p w:rsidR="00C86D3D" w:rsidRPr="00CD3C81" w:rsidRDefault="00C86D3D" w:rsidP="00CD3C81"/>
        </w:tc>
        <w:tc>
          <w:tcPr>
            <w:tcW w:w="1276" w:type="dxa"/>
          </w:tcPr>
          <w:p w:rsidR="00C86D3D" w:rsidRPr="00CD3C81" w:rsidRDefault="00C86D3D" w:rsidP="00CD3C81"/>
        </w:tc>
      </w:tr>
      <w:tr w:rsidR="00C86D3D" w:rsidRPr="00CD3C81" w:rsidTr="00210B03">
        <w:tc>
          <w:tcPr>
            <w:tcW w:w="592" w:type="dxa"/>
          </w:tcPr>
          <w:p w:rsidR="00C86D3D" w:rsidRDefault="00C86D3D" w:rsidP="00CD3C81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7630" w:type="dxa"/>
          </w:tcPr>
          <w:p w:rsidR="00C86D3D" w:rsidRPr="00AD2657" w:rsidRDefault="00C86D3D" w:rsidP="00832524">
            <w:pPr>
              <w:snapToGrid w:val="0"/>
            </w:pPr>
            <w:proofErr w:type="spellStart"/>
            <w:r w:rsidRPr="0091007C">
              <w:t>Р.р</w:t>
            </w:r>
            <w:proofErr w:type="spellEnd"/>
            <w:r w:rsidRPr="0091007C">
              <w:t xml:space="preserve">.  </w:t>
            </w:r>
            <w:r w:rsidRPr="00AD2657">
              <w:t>Составление плана текста</w:t>
            </w:r>
          </w:p>
        </w:tc>
        <w:tc>
          <w:tcPr>
            <w:tcW w:w="1418" w:type="dxa"/>
          </w:tcPr>
          <w:p w:rsidR="00C86D3D" w:rsidRPr="00CD3C81" w:rsidRDefault="00C86D3D" w:rsidP="00CD3C81"/>
        </w:tc>
        <w:tc>
          <w:tcPr>
            <w:tcW w:w="1276" w:type="dxa"/>
          </w:tcPr>
          <w:p w:rsidR="00C86D3D" w:rsidRPr="00CD3C81" w:rsidRDefault="00C86D3D" w:rsidP="00CD3C81"/>
        </w:tc>
      </w:tr>
      <w:tr w:rsidR="00A6550D" w:rsidRPr="00CD3C81" w:rsidTr="00210B03">
        <w:tc>
          <w:tcPr>
            <w:tcW w:w="592" w:type="dxa"/>
          </w:tcPr>
          <w:p w:rsidR="00A6550D" w:rsidRPr="00A6550D" w:rsidRDefault="00A6550D" w:rsidP="00CD3C81">
            <w:r>
              <w:t>57</w:t>
            </w:r>
          </w:p>
        </w:tc>
        <w:tc>
          <w:tcPr>
            <w:tcW w:w="7630" w:type="dxa"/>
          </w:tcPr>
          <w:p w:rsidR="00A6550D" w:rsidRPr="0091007C" w:rsidRDefault="00A6550D" w:rsidP="00832524">
            <w:pPr>
              <w:snapToGrid w:val="0"/>
            </w:pPr>
            <w:proofErr w:type="spellStart"/>
            <w:r w:rsidRPr="0091007C">
              <w:t>Р.р</w:t>
            </w:r>
            <w:proofErr w:type="spellEnd"/>
            <w:r w:rsidRPr="0091007C">
              <w:t xml:space="preserve">.  </w:t>
            </w:r>
            <w:r w:rsidRPr="00AD2657">
              <w:t>Составление плана текста</w:t>
            </w:r>
          </w:p>
        </w:tc>
        <w:tc>
          <w:tcPr>
            <w:tcW w:w="1418" w:type="dxa"/>
          </w:tcPr>
          <w:p w:rsidR="00A6550D" w:rsidRPr="00CD3C81" w:rsidRDefault="00A6550D" w:rsidP="00CD3C81"/>
        </w:tc>
        <w:tc>
          <w:tcPr>
            <w:tcW w:w="1276" w:type="dxa"/>
          </w:tcPr>
          <w:p w:rsidR="00A6550D" w:rsidRPr="00CD3C81" w:rsidRDefault="00A6550D" w:rsidP="00CD3C81"/>
        </w:tc>
      </w:tr>
      <w:tr w:rsidR="00C86D3D" w:rsidRPr="00CD3C81" w:rsidTr="00210B03">
        <w:tc>
          <w:tcPr>
            <w:tcW w:w="592" w:type="dxa"/>
          </w:tcPr>
          <w:p w:rsidR="00C86D3D" w:rsidRPr="00C86D3D" w:rsidRDefault="00C86D3D" w:rsidP="00CD3C81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7630" w:type="dxa"/>
          </w:tcPr>
          <w:p w:rsidR="00C86D3D" w:rsidRPr="00AD2657" w:rsidRDefault="00C86D3D" w:rsidP="00D9290E">
            <w:pPr>
              <w:snapToGrid w:val="0"/>
              <w:rPr>
                <w:bCs/>
              </w:rPr>
            </w:pPr>
            <w:r w:rsidRPr="00AD2657">
              <w:rPr>
                <w:bCs/>
              </w:rPr>
              <w:t xml:space="preserve">Сложноподчиненные предложения с придаточными </w:t>
            </w:r>
            <w:r>
              <w:rPr>
                <w:bCs/>
              </w:rPr>
              <w:t>причины, цели и следствия.</w:t>
            </w:r>
          </w:p>
        </w:tc>
        <w:tc>
          <w:tcPr>
            <w:tcW w:w="1418" w:type="dxa"/>
          </w:tcPr>
          <w:p w:rsidR="00C86D3D" w:rsidRPr="00CD3C81" w:rsidRDefault="00C86D3D" w:rsidP="00CD3C81"/>
        </w:tc>
        <w:tc>
          <w:tcPr>
            <w:tcW w:w="1276" w:type="dxa"/>
          </w:tcPr>
          <w:p w:rsidR="00C86D3D" w:rsidRPr="00CD3C81" w:rsidRDefault="00C86D3D" w:rsidP="00CD3C81"/>
        </w:tc>
      </w:tr>
      <w:tr w:rsidR="00C86D3D" w:rsidRPr="00CD3C81" w:rsidTr="00210B03">
        <w:tc>
          <w:tcPr>
            <w:tcW w:w="592" w:type="dxa"/>
          </w:tcPr>
          <w:p w:rsidR="00C86D3D" w:rsidRPr="00C86D3D" w:rsidRDefault="00C86D3D" w:rsidP="00CD3C81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7630" w:type="dxa"/>
          </w:tcPr>
          <w:p w:rsidR="00C86D3D" w:rsidRPr="00AD2657" w:rsidRDefault="00C86D3D" w:rsidP="00D9290E">
            <w:pPr>
              <w:snapToGrid w:val="0"/>
              <w:rPr>
                <w:bCs/>
              </w:rPr>
            </w:pPr>
            <w:r w:rsidRPr="00AD2657">
              <w:rPr>
                <w:bCs/>
              </w:rPr>
              <w:t xml:space="preserve">Сложноподчиненные предложения с придаточными </w:t>
            </w:r>
            <w:r>
              <w:rPr>
                <w:bCs/>
              </w:rPr>
              <w:t>причины, цели и следствия</w:t>
            </w:r>
          </w:p>
        </w:tc>
        <w:tc>
          <w:tcPr>
            <w:tcW w:w="1418" w:type="dxa"/>
          </w:tcPr>
          <w:p w:rsidR="00C86D3D" w:rsidRPr="00CD3C81" w:rsidRDefault="00C86D3D" w:rsidP="00CD3C81"/>
        </w:tc>
        <w:tc>
          <w:tcPr>
            <w:tcW w:w="1276" w:type="dxa"/>
          </w:tcPr>
          <w:p w:rsidR="00C86D3D" w:rsidRPr="00CD3C81" w:rsidRDefault="00C86D3D" w:rsidP="00CD3C81"/>
        </w:tc>
      </w:tr>
      <w:tr w:rsidR="00C86D3D" w:rsidRPr="00CD3C81" w:rsidTr="00210B03">
        <w:tc>
          <w:tcPr>
            <w:tcW w:w="592" w:type="dxa"/>
          </w:tcPr>
          <w:p w:rsidR="00C86D3D" w:rsidRPr="00C86D3D" w:rsidRDefault="00C86D3D" w:rsidP="00CD3C81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630" w:type="dxa"/>
          </w:tcPr>
          <w:p w:rsidR="00C86D3D" w:rsidRPr="00AD2657" w:rsidRDefault="00C86D3D" w:rsidP="00D9290E">
            <w:pPr>
              <w:snapToGrid w:val="0"/>
            </w:pPr>
            <w:r w:rsidRPr="00AD2657">
              <w:t>Сложноподчиненные предложения с придаточными условия, уступки</w:t>
            </w:r>
            <w:r>
              <w:t>.</w:t>
            </w:r>
          </w:p>
        </w:tc>
        <w:tc>
          <w:tcPr>
            <w:tcW w:w="1418" w:type="dxa"/>
          </w:tcPr>
          <w:p w:rsidR="00C86D3D" w:rsidRPr="00CD3C81" w:rsidRDefault="00C86D3D" w:rsidP="00CD3C81"/>
        </w:tc>
        <w:tc>
          <w:tcPr>
            <w:tcW w:w="1276" w:type="dxa"/>
          </w:tcPr>
          <w:p w:rsidR="00C86D3D" w:rsidRPr="00CD3C81" w:rsidRDefault="00C86D3D" w:rsidP="00CD3C81"/>
        </w:tc>
      </w:tr>
      <w:tr w:rsidR="00C86D3D" w:rsidRPr="00CD3C81" w:rsidTr="00210B03">
        <w:tc>
          <w:tcPr>
            <w:tcW w:w="592" w:type="dxa"/>
          </w:tcPr>
          <w:p w:rsidR="00C86D3D" w:rsidRPr="00C86D3D" w:rsidRDefault="00C86D3D" w:rsidP="00CD3C81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7630" w:type="dxa"/>
          </w:tcPr>
          <w:p w:rsidR="00C86D3D" w:rsidRPr="00AD2657" w:rsidRDefault="00C86D3D" w:rsidP="00D9290E">
            <w:pPr>
              <w:snapToGrid w:val="0"/>
            </w:pPr>
            <w:r w:rsidRPr="00AD2657">
              <w:t>Сложноподчиненные предложения с придаточными условия, уступки</w:t>
            </w:r>
            <w:r>
              <w:t>.</w:t>
            </w:r>
          </w:p>
        </w:tc>
        <w:tc>
          <w:tcPr>
            <w:tcW w:w="1418" w:type="dxa"/>
          </w:tcPr>
          <w:p w:rsidR="00C86D3D" w:rsidRPr="00CD3C81" w:rsidRDefault="00C86D3D" w:rsidP="00CD3C81"/>
        </w:tc>
        <w:tc>
          <w:tcPr>
            <w:tcW w:w="1276" w:type="dxa"/>
          </w:tcPr>
          <w:p w:rsidR="00C86D3D" w:rsidRPr="00CD3C81" w:rsidRDefault="00C86D3D" w:rsidP="00CD3C81"/>
        </w:tc>
      </w:tr>
      <w:tr w:rsidR="00C86D3D" w:rsidRPr="00CD3C81" w:rsidTr="00210B03">
        <w:tc>
          <w:tcPr>
            <w:tcW w:w="592" w:type="dxa"/>
          </w:tcPr>
          <w:p w:rsidR="00C86D3D" w:rsidRPr="00C86D3D" w:rsidRDefault="00C86D3D" w:rsidP="00CD3C81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7630" w:type="dxa"/>
          </w:tcPr>
          <w:p w:rsidR="00C86D3D" w:rsidRPr="00AD2657" w:rsidRDefault="00C86D3D" w:rsidP="003A0493">
            <w:pPr>
              <w:snapToGrid w:val="0"/>
            </w:pPr>
            <w:r w:rsidRPr="00AD2657">
              <w:t>Сложноподчиненные предложения с придаточными образа действия, меры и степени и сравнитель</w:t>
            </w:r>
            <w:r>
              <w:t>ными.</w:t>
            </w:r>
          </w:p>
        </w:tc>
        <w:tc>
          <w:tcPr>
            <w:tcW w:w="1418" w:type="dxa"/>
          </w:tcPr>
          <w:p w:rsidR="00C86D3D" w:rsidRPr="00CD3C81" w:rsidRDefault="00C86D3D" w:rsidP="00CD3C81"/>
        </w:tc>
        <w:tc>
          <w:tcPr>
            <w:tcW w:w="1276" w:type="dxa"/>
          </w:tcPr>
          <w:p w:rsidR="00C86D3D" w:rsidRPr="00CD3C81" w:rsidRDefault="00C86D3D" w:rsidP="00CD3C81"/>
        </w:tc>
      </w:tr>
      <w:tr w:rsidR="00C86D3D" w:rsidRPr="00CD3C81" w:rsidTr="00210B03">
        <w:tc>
          <w:tcPr>
            <w:tcW w:w="592" w:type="dxa"/>
          </w:tcPr>
          <w:p w:rsidR="00C86D3D" w:rsidRPr="00C86D3D" w:rsidRDefault="00C86D3D" w:rsidP="00CD3C81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7630" w:type="dxa"/>
          </w:tcPr>
          <w:p w:rsidR="00C86D3D" w:rsidRPr="00AD2657" w:rsidRDefault="00C86D3D" w:rsidP="00D9290E">
            <w:pPr>
              <w:snapToGrid w:val="0"/>
            </w:pPr>
            <w:r w:rsidRPr="00AD2657">
              <w:t>Сложноподчиненные предложения с придаточными образа действия, меры и степени и сравнитель</w:t>
            </w:r>
            <w:r>
              <w:t>ными .</w:t>
            </w:r>
          </w:p>
        </w:tc>
        <w:tc>
          <w:tcPr>
            <w:tcW w:w="1418" w:type="dxa"/>
          </w:tcPr>
          <w:p w:rsidR="00C86D3D" w:rsidRPr="00CD3C81" w:rsidRDefault="00C86D3D" w:rsidP="00CD3C81"/>
        </w:tc>
        <w:tc>
          <w:tcPr>
            <w:tcW w:w="1276" w:type="dxa"/>
          </w:tcPr>
          <w:p w:rsidR="00C86D3D" w:rsidRPr="00CD3C81" w:rsidRDefault="00C86D3D" w:rsidP="00CD3C81"/>
        </w:tc>
      </w:tr>
      <w:tr w:rsidR="00C86D3D" w:rsidRPr="00CD3C81" w:rsidTr="00210B03">
        <w:tc>
          <w:tcPr>
            <w:tcW w:w="592" w:type="dxa"/>
          </w:tcPr>
          <w:p w:rsidR="00C86D3D" w:rsidRPr="00C86D3D" w:rsidRDefault="00C86D3D" w:rsidP="00CD3C8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64</w:t>
            </w:r>
          </w:p>
        </w:tc>
        <w:tc>
          <w:tcPr>
            <w:tcW w:w="7630" w:type="dxa"/>
          </w:tcPr>
          <w:p w:rsidR="00C86D3D" w:rsidRPr="00AD2657" w:rsidRDefault="00C86D3D" w:rsidP="00D9290E">
            <w:pPr>
              <w:snapToGrid w:val="0"/>
            </w:pPr>
            <w:r w:rsidRPr="00AD2657">
              <w:t>Сложноподчиненные предложения с неско</w:t>
            </w:r>
            <w:r>
              <w:t>лькими придаточными.</w:t>
            </w:r>
          </w:p>
        </w:tc>
        <w:tc>
          <w:tcPr>
            <w:tcW w:w="1418" w:type="dxa"/>
          </w:tcPr>
          <w:p w:rsidR="00C86D3D" w:rsidRPr="00CD3C81" w:rsidRDefault="00C86D3D" w:rsidP="00CD3C81"/>
        </w:tc>
        <w:tc>
          <w:tcPr>
            <w:tcW w:w="1276" w:type="dxa"/>
          </w:tcPr>
          <w:p w:rsidR="00C86D3D" w:rsidRPr="00CD3C81" w:rsidRDefault="00C86D3D" w:rsidP="00CD3C81"/>
        </w:tc>
      </w:tr>
      <w:tr w:rsidR="00C86D3D" w:rsidRPr="00CD3C81" w:rsidTr="00210B03">
        <w:tc>
          <w:tcPr>
            <w:tcW w:w="592" w:type="dxa"/>
          </w:tcPr>
          <w:p w:rsidR="00C86D3D" w:rsidRPr="00C86D3D" w:rsidRDefault="00C86D3D" w:rsidP="00CD3C81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7630" w:type="dxa"/>
          </w:tcPr>
          <w:p w:rsidR="00C86D3D" w:rsidRPr="00AD2657" w:rsidRDefault="00C86D3D" w:rsidP="00D9290E">
            <w:pPr>
              <w:snapToGrid w:val="0"/>
            </w:pPr>
            <w:r w:rsidRPr="00AD2657">
              <w:t>Сложноподчиненные предложения с неско</w:t>
            </w:r>
            <w:r>
              <w:t>лькими придаточными.</w:t>
            </w:r>
          </w:p>
        </w:tc>
        <w:tc>
          <w:tcPr>
            <w:tcW w:w="1418" w:type="dxa"/>
          </w:tcPr>
          <w:p w:rsidR="00C86D3D" w:rsidRPr="00CD3C81" w:rsidRDefault="00C86D3D" w:rsidP="00CD3C81"/>
        </w:tc>
        <w:tc>
          <w:tcPr>
            <w:tcW w:w="1276" w:type="dxa"/>
          </w:tcPr>
          <w:p w:rsidR="00C86D3D" w:rsidRPr="00CD3C81" w:rsidRDefault="00C86D3D" w:rsidP="00CD3C81"/>
        </w:tc>
      </w:tr>
      <w:tr w:rsidR="00F90769" w:rsidRPr="00CD3C81" w:rsidTr="00210B03">
        <w:tc>
          <w:tcPr>
            <w:tcW w:w="592" w:type="dxa"/>
          </w:tcPr>
          <w:p w:rsidR="00F90769" w:rsidRPr="00F90769" w:rsidRDefault="00F90769" w:rsidP="00CD3C81">
            <w:r>
              <w:t>66</w:t>
            </w:r>
          </w:p>
        </w:tc>
        <w:tc>
          <w:tcPr>
            <w:tcW w:w="7630" w:type="dxa"/>
          </w:tcPr>
          <w:p w:rsidR="00F90769" w:rsidRPr="00AD2657" w:rsidRDefault="00F90769" w:rsidP="00832524">
            <w:pPr>
              <w:snapToGrid w:val="0"/>
            </w:pPr>
            <w:r w:rsidRPr="00AD2657">
              <w:t>Сложноподчиненные предложения с неско</w:t>
            </w:r>
            <w:r>
              <w:t>лькими придаточными.</w:t>
            </w:r>
          </w:p>
        </w:tc>
        <w:tc>
          <w:tcPr>
            <w:tcW w:w="1418" w:type="dxa"/>
          </w:tcPr>
          <w:p w:rsidR="00F90769" w:rsidRPr="00CD3C81" w:rsidRDefault="00F90769" w:rsidP="00CD3C81"/>
        </w:tc>
        <w:tc>
          <w:tcPr>
            <w:tcW w:w="1276" w:type="dxa"/>
          </w:tcPr>
          <w:p w:rsidR="00F90769" w:rsidRPr="00CD3C81" w:rsidRDefault="00F90769" w:rsidP="00CD3C81"/>
        </w:tc>
      </w:tr>
      <w:tr w:rsidR="00F90769" w:rsidRPr="00CD3C81" w:rsidTr="00210B03">
        <w:tc>
          <w:tcPr>
            <w:tcW w:w="592" w:type="dxa"/>
          </w:tcPr>
          <w:p w:rsidR="00F90769" w:rsidRPr="00F90769" w:rsidRDefault="00F90769" w:rsidP="00CD3C81">
            <w:r>
              <w:t>67</w:t>
            </w:r>
          </w:p>
        </w:tc>
        <w:tc>
          <w:tcPr>
            <w:tcW w:w="7630" w:type="dxa"/>
          </w:tcPr>
          <w:p w:rsidR="00F90769" w:rsidRPr="00103E4F" w:rsidRDefault="00F90769" w:rsidP="003A0493">
            <w:r>
              <w:t xml:space="preserve">Синтаксический разбор сложноподчиненного </w:t>
            </w:r>
            <w:r w:rsidRPr="0009218B">
              <w:t>предло</w:t>
            </w:r>
            <w:r>
              <w:t>жения.</w:t>
            </w:r>
          </w:p>
        </w:tc>
        <w:tc>
          <w:tcPr>
            <w:tcW w:w="1418" w:type="dxa"/>
          </w:tcPr>
          <w:p w:rsidR="00F90769" w:rsidRPr="00CD3C81" w:rsidRDefault="00F90769" w:rsidP="00CD3C81"/>
        </w:tc>
        <w:tc>
          <w:tcPr>
            <w:tcW w:w="1276" w:type="dxa"/>
          </w:tcPr>
          <w:p w:rsidR="00F90769" w:rsidRPr="00CD3C81" w:rsidRDefault="00F90769" w:rsidP="00CD3C81"/>
        </w:tc>
      </w:tr>
      <w:tr w:rsidR="00F90769" w:rsidRPr="00CD3C81" w:rsidTr="00210B03">
        <w:tc>
          <w:tcPr>
            <w:tcW w:w="592" w:type="dxa"/>
          </w:tcPr>
          <w:p w:rsidR="00F90769" w:rsidRPr="00F90769" w:rsidRDefault="00F90769" w:rsidP="00CD3C81">
            <w:r>
              <w:t>68</w:t>
            </w:r>
          </w:p>
        </w:tc>
        <w:tc>
          <w:tcPr>
            <w:tcW w:w="7630" w:type="dxa"/>
          </w:tcPr>
          <w:p w:rsidR="00F90769" w:rsidRPr="00103E4F" w:rsidRDefault="00F90769" w:rsidP="003A0493">
            <w:pPr>
              <w:rPr>
                <w:bCs/>
              </w:rPr>
            </w:pPr>
            <w:r>
              <w:rPr>
                <w:bCs/>
              </w:rPr>
              <w:t>Повторение темы «Сложноподчиненное  предложение» .</w:t>
            </w:r>
          </w:p>
        </w:tc>
        <w:tc>
          <w:tcPr>
            <w:tcW w:w="1418" w:type="dxa"/>
          </w:tcPr>
          <w:p w:rsidR="00F90769" w:rsidRPr="00CD3C81" w:rsidRDefault="00F90769" w:rsidP="00CD3C81"/>
        </w:tc>
        <w:tc>
          <w:tcPr>
            <w:tcW w:w="1276" w:type="dxa"/>
          </w:tcPr>
          <w:p w:rsidR="00F90769" w:rsidRPr="00CD3C81" w:rsidRDefault="00F90769" w:rsidP="00CD3C81"/>
        </w:tc>
      </w:tr>
      <w:tr w:rsidR="00F90769" w:rsidRPr="00CD3C81" w:rsidTr="00210B03">
        <w:tc>
          <w:tcPr>
            <w:tcW w:w="592" w:type="dxa"/>
          </w:tcPr>
          <w:p w:rsidR="00F90769" w:rsidRPr="00F90769" w:rsidRDefault="00F90769" w:rsidP="00CD3C81">
            <w:r>
              <w:t>69</w:t>
            </w:r>
          </w:p>
        </w:tc>
        <w:tc>
          <w:tcPr>
            <w:tcW w:w="7630" w:type="dxa"/>
          </w:tcPr>
          <w:p w:rsidR="00F90769" w:rsidRDefault="00F90769" w:rsidP="003A0493">
            <w:pPr>
              <w:rPr>
                <w:bCs/>
              </w:rPr>
            </w:pPr>
            <w:r>
              <w:rPr>
                <w:bCs/>
              </w:rPr>
              <w:t>Повторение темы «Сложноподчиненное предложение» .</w:t>
            </w:r>
          </w:p>
        </w:tc>
        <w:tc>
          <w:tcPr>
            <w:tcW w:w="1418" w:type="dxa"/>
          </w:tcPr>
          <w:p w:rsidR="00F90769" w:rsidRPr="00CD3C81" w:rsidRDefault="00F90769" w:rsidP="00CD3C81"/>
        </w:tc>
        <w:tc>
          <w:tcPr>
            <w:tcW w:w="1276" w:type="dxa"/>
          </w:tcPr>
          <w:p w:rsidR="00F90769" w:rsidRPr="00CD3C81" w:rsidRDefault="00F90769" w:rsidP="00CD3C81"/>
        </w:tc>
      </w:tr>
      <w:tr w:rsidR="00F90769" w:rsidRPr="00CD3C81" w:rsidTr="00210B03">
        <w:tc>
          <w:tcPr>
            <w:tcW w:w="592" w:type="dxa"/>
          </w:tcPr>
          <w:p w:rsidR="00F90769" w:rsidRPr="00F90769" w:rsidRDefault="00F90769" w:rsidP="00CD3C81">
            <w:r>
              <w:t>70</w:t>
            </w:r>
          </w:p>
        </w:tc>
        <w:tc>
          <w:tcPr>
            <w:tcW w:w="7630" w:type="dxa"/>
          </w:tcPr>
          <w:p w:rsidR="00F90769" w:rsidRPr="00AD2657" w:rsidRDefault="00F90769" w:rsidP="003A0493">
            <w:r>
              <w:t>Контрольный диктант по те</w:t>
            </w:r>
            <w:r w:rsidRPr="00AD2657">
              <w:t xml:space="preserve">ме «Сложноподчинённое предложение» </w:t>
            </w:r>
          </w:p>
        </w:tc>
        <w:tc>
          <w:tcPr>
            <w:tcW w:w="1418" w:type="dxa"/>
          </w:tcPr>
          <w:p w:rsidR="00F90769" w:rsidRPr="00CD3C81" w:rsidRDefault="00F90769" w:rsidP="00CD3C81"/>
        </w:tc>
        <w:tc>
          <w:tcPr>
            <w:tcW w:w="1276" w:type="dxa"/>
          </w:tcPr>
          <w:p w:rsidR="00F90769" w:rsidRPr="00CD3C81" w:rsidRDefault="00F90769" w:rsidP="00CD3C81"/>
        </w:tc>
      </w:tr>
      <w:tr w:rsidR="00F90769" w:rsidRPr="00CD3C81" w:rsidTr="00210B03">
        <w:tc>
          <w:tcPr>
            <w:tcW w:w="592" w:type="dxa"/>
          </w:tcPr>
          <w:p w:rsidR="00F90769" w:rsidRPr="00CD3C81" w:rsidRDefault="00F90769" w:rsidP="00CD3C81"/>
        </w:tc>
        <w:tc>
          <w:tcPr>
            <w:tcW w:w="7630" w:type="dxa"/>
          </w:tcPr>
          <w:p w:rsidR="00F90769" w:rsidRPr="00780382" w:rsidRDefault="00F90769" w:rsidP="00331B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Бессоюзное сложное предложение (</w:t>
            </w:r>
            <w:r w:rsidR="00331BDC">
              <w:rPr>
                <w:rFonts w:eastAsiaTheme="minorHAnsi"/>
                <w:b/>
                <w:bCs/>
                <w:lang w:val="en-US" w:eastAsia="en-US"/>
              </w:rPr>
              <w:t>15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ч.)</w:t>
            </w:r>
          </w:p>
        </w:tc>
        <w:tc>
          <w:tcPr>
            <w:tcW w:w="1418" w:type="dxa"/>
          </w:tcPr>
          <w:p w:rsidR="00F90769" w:rsidRPr="00CD3C81" w:rsidRDefault="00F90769" w:rsidP="00CD3C81"/>
        </w:tc>
        <w:tc>
          <w:tcPr>
            <w:tcW w:w="1276" w:type="dxa"/>
          </w:tcPr>
          <w:p w:rsidR="00F90769" w:rsidRPr="00CD3C81" w:rsidRDefault="00F90769" w:rsidP="00CD3C81"/>
        </w:tc>
      </w:tr>
      <w:tr w:rsidR="00F90769" w:rsidRPr="00CD3C81" w:rsidTr="00210B03">
        <w:tc>
          <w:tcPr>
            <w:tcW w:w="592" w:type="dxa"/>
          </w:tcPr>
          <w:p w:rsidR="00F90769" w:rsidRPr="00F90769" w:rsidRDefault="00F90769" w:rsidP="00C86D3D">
            <w:r>
              <w:t>71</w:t>
            </w:r>
          </w:p>
        </w:tc>
        <w:tc>
          <w:tcPr>
            <w:tcW w:w="7630" w:type="dxa"/>
          </w:tcPr>
          <w:p w:rsidR="00F90769" w:rsidRPr="00C86D3D" w:rsidRDefault="00F90769" w:rsidP="00DF6EB0">
            <w:pPr>
              <w:snapToGrid w:val="0"/>
              <w:jc w:val="both"/>
            </w:pPr>
            <w:r w:rsidRPr="00C86D3D">
              <w:t xml:space="preserve"> </w:t>
            </w:r>
            <w:r>
              <w:t>Понятие о б</w:t>
            </w:r>
            <w:r w:rsidRPr="00F84070">
              <w:t>ес</w:t>
            </w:r>
            <w:r>
              <w:t>союзном  сложном</w:t>
            </w:r>
            <w:r w:rsidRPr="00F84070">
              <w:t xml:space="preserve"> предложени</w:t>
            </w:r>
            <w:r>
              <w:t xml:space="preserve">и. </w:t>
            </w:r>
          </w:p>
          <w:p w:rsidR="00F90769" w:rsidRPr="00103E4F" w:rsidRDefault="00F90769" w:rsidP="00DF6EB0">
            <w:pPr>
              <w:snapToGrid w:val="0"/>
              <w:jc w:val="both"/>
              <w:rPr>
                <w:bCs/>
              </w:rPr>
            </w:pPr>
            <w:r w:rsidRPr="00F84070">
              <w:rPr>
                <w:bCs/>
              </w:rPr>
              <w:t>Смысловые отношения между частями бессоюзного сложного предложения</w:t>
            </w:r>
            <w:r>
              <w:rPr>
                <w:bCs/>
              </w:rPr>
              <w:t xml:space="preserve">, интонационное и пунктуационное выражение этих отношений. Знаки препинания </w:t>
            </w:r>
            <w:r>
              <w:t>в бессоюзном  сложном предложении.</w:t>
            </w:r>
          </w:p>
        </w:tc>
        <w:tc>
          <w:tcPr>
            <w:tcW w:w="1418" w:type="dxa"/>
          </w:tcPr>
          <w:p w:rsidR="00F90769" w:rsidRPr="00CD3C81" w:rsidRDefault="00F90769" w:rsidP="00CD3C81"/>
        </w:tc>
        <w:tc>
          <w:tcPr>
            <w:tcW w:w="1276" w:type="dxa"/>
          </w:tcPr>
          <w:p w:rsidR="00F90769" w:rsidRPr="00CD3C81" w:rsidRDefault="00F90769" w:rsidP="00CD3C81"/>
        </w:tc>
      </w:tr>
      <w:tr w:rsidR="00F90769" w:rsidRPr="00CD3C81" w:rsidTr="00210B03">
        <w:tc>
          <w:tcPr>
            <w:tcW w:w="592" w:type="dxa"/>
          </w:tcPr>
          <w:p w:rsidR="00F90769" w:rsidRPr="00210B03" w:rsidRDefault="00F90769" w:rsidP="00C86D3D">
            <w:r>
              <w:t>72</w:t>
            </w:r>
          </w:p>
        </w:tc>
        <w:tc>
          <w:tcPr>
            <w:tcW w:w="7630" w:type="dxa"/>
          </w:tcPr>
          <w:p w:rsidR="00F90769" w:rsidRPr="00C86D3D" w:rsidRDefault="00F90769" w:rsidP="00DF6EB0">
            <w:pPr>
              <w:snapToGrid w:val="0"/>
              <w:jc w:val="both"/>
            </w:pPr>
            <w:r w:rsidRPr="00F84070">
              <w:rPr>
                <w:bCs/>
              </w:rPr>
              <w:t>Смысловые отношения между частями бессоюзного сложного предложения</w:t>
            </w:r>
            <w:r>
              <w:rPr>
                <w:bCs/>
              </w:rPr>
              <w:t xml:space="preserve">, интонационное и пунктуационное выражение этих отношений. Знаки препинания </w:t>
            </w:r>
            <w:r>
              <w:t>в бессоюзном  сложном предложении</w:t>
            </w:r>
          </w:p>
        </w:tc>
        <w:tc>
          <w:tcPr>
            <w:tcW w:w="1418" w:type="dxa"/>
          </w:tcPr>
          <w:p w:rsidR="00F90769" w:rsidRPr="00CD3C81" w:rsidRDefault="00F90769" w:rsidP="00CD3C81"/>
        </w:tc>
        <w:tc>
          <w:tcPr>
            <w:tcW w:w="1276" w:type="dxa"/>
          </w:tcPr>
          <w:p w:rsidR="00F90769" w:rsidRPr="00CD3C81" w:rsidRDefault="00F90769" w:rsidP="00CD3C81"/>
        </w:tc>
      </w:tr>
      <w:tr w:rsidR="00F90769" w:rsidRPr="00CD3C81" w:rsidTr="00210B03">
        <w:tc>
          <w:tcPr>
            <w:tcW w:w="592" w:type="dxa"/>
          </w:tcPr>
          <w:p w:rsidR="00F90769" w:rsidRPr="00CD3C81" w:rsidRDefault="00F90769" w:rsidP="00CD3C81">
            <w:r>
              <w:t>73</w:t>
            </w:r>
          </w:p>
        </w:tc>
        <w:tc>
          <w:tcPr>
            <w:tcW w:w="7630" w:type="dxa"/>
          </w:tcPr>
          <w:p w:rsidR="00F90769" w:rsidRPr="00103E4F" w:rsidRDefault="00F90769" w:rsidP="00DF6EB0">
            <w:pPr>
              <w:snapToGrid w:val="0"/>
              <w:jc w:val="both"/>
            </w:pPr>
            <w:r w:rsidRPr="0091007C">
              <w:t xml:space="preserve">Р.р.  </w:t>
            </w:r>
            <w:r w:rsidRPr="0014643C">
              <w:t>Сочине</w:t>
            </w:r>
            <w:r>
              <w:t>ние-</w:t>
            </w:r>
            <w:r w:rsidRPr="0014643C">
              <w:t>рассуждение</w:t>
            </w:r>
          </w:p>
        </w:tc>
        <w:tc>
          <w:tcPr>
            <w:tcW w:w="1418" w:type="dxa"/>
          </w:tcPr>
          <w:p w:rsidR="00F90769" w:rsidRPr="00CD3C81" w:rsidRDefault="00F90769" w:rsidP="00CD3C81"/>
        </w:tc>
        <w:tc>
          <w:tcPr>
            <w:tcW w:w="1276" w:type="dxa"/>
          </w:tcPr>
          <w:p w:rsidR="00F90769" w:rsidRPr="00CD3C81" w:rsidRDefault="00F90769" w:rsidP="00CD3C81"/>
        </w:tc>
      </w:tr>
      <w:tr w:rsidR="00F90769" w:rsidRPr="00CD3C81" w:rsidTr="00210B03">
        <w:tc>
          <w:tcPr>
            <w:tcW w:w="592" w:type="dxa"/>
          </w:tcPr>
          <w:p w:rsidR="00F90769" w:rsidRDefault="00F90769" w:rsidP="00CD3C81">
            <w:r>
              <w:t>74</w:t>
            </w:r>
          </w:p>
        </w:tc>
        <w:tc>
          <w:tcPr>
            <w:tcW w:w="7630" w:type="dxa"/>
          </w:tcPr>
          <w:p w:rsidR="00F90769" w:rsidRPr="0091007C" w:rsidRDefault="00F90769" w:rsidP="00DF6EB0">
            <w:pPr>
              <w:snapToGrid w:val="0"/>
              <w:jc w:val="both"/>
            </w:pPr>
            <w:proofErr w:type="spellStart"/>
            <w:r w:rsidRPr="0091007C">
              <w:t>Р.р</w:t>
            </w:r>
            <w:proofErr w:type="spellEnd"/>
            <w:r w:rsidRPr="0091007C">
              <w:t xml:space="preserve">.  </w:t>
            </w:r>
            <w:r w:rsidRPr="0014643C">
              <w:t>Сочине</w:t>
            </w:r>
            <w:r>
              <w:t>ние-</w:t>
            </w:r>
            <w:r w:rsidRPr="0014643C">
              <w:t>рассуждение</w:t>
            </w:r>
          </w:p>
        </w:tc>
        <w:tc>
          <w:tcPr>
            <w:tcW w:w="1418" w:type="dxa"/>
          </w:tcPr>
          <w:p w:rsidR="00F90769" w:rsidRPr="00CD3C81" w:rsidRDefault="00F90769" w:rsidP="00CD3C81"/>
        </w:tc>
        <w:tc>
          <w:tcPr>
            <w:tcW w:w="1276" w:type="dxa"/>
          </w:tcPr>
          <w:p w:rsidR="00F90769" w:rsidRPr="00CD3C81" w:rsidRDefault="00F90769" w:rsidP="00CD3C81"/>
        </w:tc>
      </w:tr>
      <w:tr w:rsidR="00F90769" w:rsidRPr="00CD3C81" w:rsidTr="00210B03">
        <w:tc>
          <w:tcPr>
            <w:tcW w:w="592" w:type="dxa"/>
          </w:tcPr>
          <w:p w:rsidR="00F90769" w:rsidRPr="00CD3C81" w:rsidRDefault="00F90769" w:rsidP="00CD3C81">
            <w:r>
              <w:t>75</w:t>
            </w:r>
          </w:p>
        </w:tc>
        <w:tc>
          <w:tcPr>
            <w:tcW w:w="7630" w:type="dxa"/>
          </w:tcPr>
          <w:p w:rsidR="00F90769" w:rsidRPr="00F84070" w:rsidRDefault="00F90769" w:rsidP="00DF6EB0">
            <w:pPr>
              <w:snapToGrid w:val="0"/>
              <w:jc w:val="both"/>
            </w:pPr>
            <w:r w:rsidRPr="00F84070">
              <w:t>Бессоюзные предложения со значением перечисления</w:t>
            </w:r>
            <w:r>
              <w:t>. Запятая и точка с запятой в бессоюзном  сложном предложении.</w:t>
            </w:r>
          </w:p>
        </w:tc>
        <w:tc>
          <w:tcPr>
            <w:tcW w:w="1418" w:type="dxa"/>
          </w:tcPr>
          <w:p w:rsidR="00F90769" w:rsidRPr="00CD3C81" w:rsidRDefault="00F90769" w:rsidP="00CD3C81"/>
        </w:tc>
        <w:tc>
          <w:tcPr>
            <w:tcW w:w="1276" w:type="dxa"/>
          </w:tcPr>
          <w:p w:rsidR="00F90769" w:rsidRPr="00CD3C81" w:rsidRDefault="00F90769" w:rsidP="00CD3C81"/>
        </w:tc>
      </w:tr>
      <w:tr w:rsidR="00F90769" w:rsidRPr="00CD3C81" w:rsidTr="00210B03">
        <w:tc>
          <w:tcPr>
            <w:tcW w:w="592" w:type="dxa"/>
          </w:tcPr>
          <w:p w:rsidR="00F90769" w:rsidRDefault="00F90769" w:rsidP="00CD3C81">
            <w:r>
              <w:t>76</w:t>
            </w:r>
          </w:p>
        </w:tc>
        <w:tc>
          <w:tcPr>
            <w:tcW w:w="7630" w:type="dxa"/>
          </w:tcPr>
          <w:p w:rsidR="00F90769" w:rsidRPr="00F84070" w:rsidRDefault="00F90769" w:rsidP="00DF6EB0">
            <w:pPr>
              <w:snapToGrid w:val="0"/>
              <w:jc w:val="both"/>
            </w:pPr>
            <w:r w:rsidRPr="00F84070">
              <w:t>Бессоюзные предложения со значением перечисления</w:t>
            </w:r>
            <w:r>
              <w:t>. Запятая и точка с запятой в бессоюзном  сложном предложении.</w:t>
            </w:r>
          </w:p>
        </w:tc>
        <w:tc>
          <w:tcPr>
            <w:tcW w:w="1418" w:type="dxa"/>
          </w:tcPr>
          <w:p w:rsidR="00F90769" w:rsidRPr="00CD3C81" w:rsidRDefault="00F90769" w:rsidP="00CD3C81"/>
        </w:tc>
        <w:tc>
          <w:tcPr>
            <w:tcW w:w="1276" w:type="dxa"/>
          </w:tcPr>
          <w:p w:rsidR="00F90769" w:rsidRPr="00CD3C81" w:rsidRDefault="00F90769" w:rsidP="00CD3C81"/>
        </w:tc>
      </w:tr>
      <w:tr w:rsidR="00F90769" w:rsidRPr="00CD3C81" w:rsidTr="00210B03">
        <w:tc>
          <w:tcPr>
            <w:tcW w:w="592" w:type="dxa"/>
          </w:tcPr>
          <w:p w:rsidR="00F90769" w:rsidRPr="00CD3C81" w:rsidRDefault="00F90769" w:rsidP="00CD3C81">
            <w:r>
              <w:t>77</w:t>
            </w:r>
          </w:p>
        </w:tc>
        <w:tc>
          <w:tcPr>
            <w:tcW w:w="7630" w:type="dxa"/>
          </w:tcPr>
          <w:p w:rsidR="00F90769" w:rsidRPr="00F84070" w:rsidRDefault="00F90769" w:rsidP="00DF6EB0">
            <w:pPr>
              <w:snapToGrid w:val="0"/>
              <w:jc w:val="both"/>
            </w:pPr>
            <w:r w:rsidRPr="00F84070">
              <w:t>Бессоюзные предложения со значением причины, пояснения, дополнения</w:t>
            </w:r>
            <w:r>
              <w:t>. Двоеточие в  бессоюзном  сложном предложении.</w:t>
            </w:r>
          </w:p>
        </w:tc>
        <w:tc>
          <w:tcPr>
            <w:tcW w:w="1418" w:type="dxa"/>
          </w:tcPr>
          <w:p w:rsidR="00F90769" w:rsidRPr="00CD3C81" w:rsidRDefault="00F90769" w:rsidP="00CD3C81"/>
        </w:tc>
        <w:tc>
          <w:tcPr>
            <w:tcW w:w="1276" w:type="dxa"/>
          </w:tcPr>
          <w:p w:rsidR="00F90769" w:rsidRPr="00CD3C81" w:rsidRDefault="00F90769" w:rsidP="00CD3C81"/>
        </w:tc>
      </w:tr>
      <w:tr w:rsidR="00F90769" w:rsidRPr="00CD3C81" w:rsidTr="00210B03">
        <w:tc>
          <w:tcPr>
            <w:tcW w:w="592" w:type="dxa"/>
          </w:tcPr>
          <w:p w:rsidR="00F90769" w:rsidRDefault="00F90769" w:rsidP="00CD3C81">
            <w:r>
              <w:t>78</w:t>
            </w:r>
          </w:p>
        </w:tc>
        <w:tc>
          <w:tcPr>
            <w:tcW w:w="7630" w:type="dxa"/>
          </w:tcPr>
          <w:p w:rsidR="00F90769" w:rsidRPr="00F84070" w:rsidRDefault="00F90769" w:rsidP="00DF6EB0">
            <w:pPr>
              <w:snapToGrid w:val="0"/>
              <w:jc w:val="both"/>
            </w:pPr>
            <w:r w:rsidRPr="00F84070">
              <w:t>Бессоюзные предложения со значением причины, пояснения, дополнения</w:t>
            </w:r>
            <w:r>
              <w:t>. Двоеточие в  бессоюзном  сложном предложении.</w:t>
            </w:r>
          </w:p>
        </w:tc>
        <w:tc>
          <w:tcPr>
            <w:tcW w:w="1418" w:type="dxa"/>
          </w:tcPr>
          <w:p w:rsidR="00F90769" w:rsidRPr="00CD3C81" w:rsidRDefault="00F90769" w:rsidP="00CD3C81"/>
        </w:tc>
        <w:tc>
          <w:tcPr>
            <w:tcW w:w="1276" w:type="dxa"/>
          </w:tcPr>
          <w:p w:rsidR="00F90769" w:rsidRPr="00CD3C81" w:rsidRDefault="00F90769" w:rsidP="00CD3C81"/>
        </w:tc>
      </w:tr>
      <w:tr w:rsidR="00F90769" w:rsidRPr="00CD3C81" w:rsidTr="00210B03">
        <w:tc>
          <w:tcPr>
            <w:tcW w:w="592" w:type="dxa"/>
          </w:tcPr>
          <w:p w:rsidR="00F90769" w:rsidRDefault="00F90769" w:rsidP="00F90769">
            <w:r>
              <w:t>79</w:t>
            </w:r>
          </w:p>
        </w:tc>
        <w:tc>
          <w:tcPr>
            <w:tcW w:w="7630" w:type="dxa"/>
          </w:tcPr>
          <w:p w:rsidR="00F90769" w:rsidRPr="00A82032" w:rsidRDefault="00F90769" w:rsidP="00832524">
            <w:pPr>
              <w:snapToGrid w:val="0"/>
              <w:jc w:val="both"/>
            </w:pPr>
            <w:proofErr w:type="spellStart"/>
            <w:r w:rsidRPr="0091007C">
              <w:t>Р.р</w:t>
            </w:r>
            <w:proofErr w:type="spellEnd"/>
            <w:r w:rsidRPr="0091007C">
              <w:t xml:space="preserve">.  </w:t>
            </w:r>
            <w:r>
              <w:t>Сжатое изложение</w:t>
            </w:r>
          </w:p>
        </w:tc>
        <w:tc>
          <w:tcPr>
            <w:tcW w:w="1418" w:type="dxa"/>
          </w:tcPr>
          <w:p w:rsidR="00F90769" w:rsidRPr="00CD3C81" w:rsidRDefault="00F90769" w:rsidP="00CD3C81"/>
        </w:tc>
        <w:tc>
          <w:tcPr>
            <w:tcW w:w="1276" w:type="dxa"/>
          </w:tcPr>
          <w:p w:rsidR="00F90769" w:rsidRPr="00CD3C81" w:rsidRDefault="00F90769" w:rsidP="00CD3C81"/>
        </w:tc>
      </w:tr>
      <w:tr w:rsidR="00F90769" w:rsidRPr="00CD3C81" w:rsidTr="00210B03">
        <w:tc>
          <w:tcPr>
            <w:tcW w:w="592" w:type="dxa"/>
          </w:tcPr>
          <w:p w:rsidR="00F90769" w:rsidRDefault="00F90769" w:rsidP="00CD3C81">
            <w:r>
              <w:t>80</w:t>
            </w:r>
          </w:p>
        </w:tc>
        <w:tc>
          <w:tcPr>
            <w:tcW w:w="7630" w:type="dxa"/>
          </w:tcPr>
          <w:p w:rsidR="00F90769" w:rsidRPr="00103E4F" w:rsidRDefault="00F90769" w:rsidP="00832524">
            <w:pPr>
              <w:snapToGrid w:val="0"/>
              <w:jc w:val="both"/>
            </w:pPr>
            <w:proofErr w:type="spellStart"/>
            <w:r w:rsidRPr="0091007C">
              <w:t>Р.р</w:t>
            </w:r>
            <w:proofErr w:type="spellEnd"/>
            <w:r w:rsidRPr="0091007C">
              <w:t xml:space="preserve">.  </w:t>
            </w:r>
            <w:r>
              <w:t>Сжатое изложение.</w:t>
            </w:r>
          </w:p>
        </w:tc>
        <w:tc>
          <w:tcPr>
            <w:tcW w:w="1418" w:type="dxa"/>
          </w:tcPr>
          <w:p w:rsidR="00F90769" w:rsidRPr="00CD3C81" w:rsidRDefault="00F90769" w:rsidP="00CD3C81"/>
        </w:tc>
        <w:tc>
          <w:tcPr>
            <w:tcW w:w="1276" w:type="dxa"/>
          </w:tcPr>
          <w:p w:rsidR="00F90769" w:rsidRPr="00CD3C81" w:rsidRDefault="00F90769" w:rsidP="00CD3C81"/>
        </w:tc>
      </w:tr>
      <w:tr w:rsidR="00F90769" w:rsidRPr="00CD3C81" w:rsidTr="00210B03">
        <w:tc>
          <w:tcPr>
            <w:tcW w:w="592" w:type="dxa"/>
          </w:tcPr>
          <w:p w:rsidR="00F90769" w:rsidRPr="00CD3C81" w:rsidRDefault="00F90769" w:rsidP="00CD3C81">
            <w:r>
              <w:t>81</w:t>
            </w:r>
          </w:p>
        </w:tc>
        <w:tc>
          <w:tcPr>
            <w:tcW w:w="7630" w:type="dxa"/>
          </w:tcPr>
          <w:p w:rsidR="00F90769" w:rsidRPr="00F84070" w:rsidRDefault="00F90769" w:rsidP="00DF6EB0">
            <w:pPr>
              <w:snapToGrid w:val="0"/>
              <w:jc w:val="both"/>
              <w:rPr>
                <w:i/>
              </w:rPr>
            </w:pPr>
            <w:r w:rsidRPr="00F84070">
              <w:t>Бессоюзные предложения со значением противопоставления,  времени, условия и следст</w:t>
            </w:r>
            <w:r>
              <w:t>вия, сравнения. Тире в бессоюзном  сложном предложении.</w:t>
            </w:r>
          </w:p>
        </w:tc>
        <w:tc>
          <w:tcPr>
            <w:tcW w:w="1418" w:type="dxa"/>
          </w:tcPr>
          <w:p w:rsidR="00F90769" w:rsidRPr="00CD3C81" w:rsidRDefault="00F90769" w:rsidP="00CD3C81"/>
        </w:tc>
        <w:tc>
          <w:tcPr>
            <w:tcW w:w="1276" w:type="dxa"/>
          </w:tcPr>
          <w:p w:rsidR="00F90769" w:rsidRPr="00CD3C81" w:rsidRDefault="00F90769" w:rsidP="00CD3C81"/>
        </w:tc>
      </w:tr>
      <w:tr w:rsidR="00F90769" w:rsidRPr="00CD3C81" w:rsidTr="00210B03">
        <w:tc>
          <w:tcPr>
            <w:tcW w:w="592" w:type="dxa"/>
          </w:tcPr>
          <w:p w:rsidR="00F90769" w:rsidRDefault="00F90769" w:rsidP="00CD3C81">
            <w:r>
              <w:t>82</w:t>
            </w:r>
          </w:p>
        </w:tc>
        <w:tc>
          <w:tcPr>
            <w:tcW w:w="7630" w:type="dxa"/>
          </w:tcPr>
          <w:p w:rsidR="00F90769" w:rsidRPr="00F84070" w:rsidRDefault="00F90769" w:rsidP="00832524">
            <w:pPr>
              <w:snapToGrid w:val="0"/>
              <w:jc w:val="both"/>
              <w:rPr>
                <w:i/>
              </w:rPr>
            </w:pPr>
            <w:r w:rsidRPr="00F84070">
              <w:t>Бессоюзные предложения со значением противопоставления,  времени, условия и следст</w:t>
            </w:r>
            <w:r>
              <w:t>вия, сравнения. Тире в бессоюзном  сложном предложении.</w:t>
            </w:r>
          </w:p>
        </w:tc>
        <w:tc>
          <w:tcPr>
            <w:tcW w:w="1418" w:type="dxa"/>
          </w:tcPr>
          <w:p w:rsidR="00F90769" w:rsidRPr="00CD3C81" w:rsidRDefault="00F90769" w:rsidP="00CD3C81"/>
        </w:tc>
        <w:tc>
          <w:tcPr>
            <w:tcW w:w="1276" w:type="dxa"/>
          </w:tcPr>
          <w:p w:rsidR="00F90769" w:rsidRPr="00CD3C81" w:rsidRDefault="00F90769" w:rsidP="00CD3C81"/>
        </w:tc>
      </w:tr>
      <w:tr w:rsidR="00F90769" w:rsidRPr="00CD3C81" w:rsidTr="00210B03">
        <w:tc>
          <w:tcPr>
            <w:tcW w:w="592" w:type="dxa"/>
          </w:tcPr>
          <w:p w:rsidR="00F90769" w:rsidRPr="00CD3C81" w:rsidRDefault="00F90769" w:rsidP="00CD3C81">
            <w:r>
              <w:t>83</w:t>
            </w:r>
          </w:p>
        </w:tc>
        <w:tc>
          <w:tcPr>
            <w:tcW w:w="7630" w:type="dxa"/>
          </w:tcPr>
          <w:p w:rsidR="00F90769" w:rsidRPr="00F84070" w:rsidRDefault="00F90769" w:rsidP="00210B03">
            <w:pPr>
              <w:jc w:val="both"/>
            </w:pPr>
            <w:r w:rsidRPr="00F84070">
              <w:t>Синтаксический и пунктуационный разбор бессоюзного сложного предложе</w:t>
            </w:r>
            <w:r>
              <w:t>ния.</w:t>
            </w:r>
          </w:p>
        </w:tc>
        <w:tc>
          <w:tcPr>
            <w:tcW w:w="1418" w:type="dxa"/>
          </w:tcPr>
          <w:p w:rsidR="00F90769" w:rsidRPr="00CD3C81" w:rsidRDefault="00F90769" w:rsidP="00CD3C81"/>
        </w:tc>
        <w:tc>
          <w:tcPr>
            <w:tcW w:w="1276" w:type="dxa"/>
          </w:tcPr>
          <w:p w:rsidR="00F90769" w:rsidRPr="00CD3C81" w:rsidRDefault="00F90769" w:rsidP="00CD3C81"/>
        </w:tc>
      </w:tr>
      <w:tr w:rsidR="00F90769" w:rsidRPr="00CD3C81" w:rsidTr="00210B03">
        <w:tc>
          <w:tcPr>
            <w:tcW w:w="592" w:type="dxa"/>
          </w:tcPr>
          <w:p w:rsidR="00F90769" w:rsidRDefault="00F90769" w:rsidP="00CD3C81">
            <w:r>
              <w:t>84</w:t>
            </w:r>
          </w:p>
        </w:tc>
        <w:tc>
          <w:tcPr>
            <w:tcW w:w="7630" w:type="dxa"/>
          </w:tcPr>
          <w:p w:rsidR="00F90769" w:rsidRPr="00F84070" w:rsidRDefault="00F90769" w:rsidP="00491459">
            <w:pPr>
              <w:jc w:val="both"/>
            </w:pPr>
            <w:r>
              <w:t>Повторение темы «Бессоюзное сложное предложение».</w:t>
            </w:r>
          </w:p>
        </w:tc>
        <w:tc>
          <w:tcPr>
            <w:tcW w:w="1418" w:type="dxa"/>
          </w:tcPr>
          <w:p w:rsidR="00F90769" w:rsidRPr="00CD3C81" w:rsidRDefault="00F90769" w:rsidP="00CD3C81"/>
        </w:tc>
        <w:tc>
          <w:tcPr>
            <w:tcW w:w="1276" w:type="dxa"/>
          </w:tcPr>
          <w:p w:rsidR="00F90769" w:rsidRPr="00CD3C81" w:rsidRDefault="00F90769" w:rsidP="00CD3C81"/>
        </w:tc>
      </w:tr>
      <w:tr w:rsidR="00F90769" w:rsidRPr="00CD3C81" w:rsidTr="00210B03">
        <w:tc>
          <w:tcPr>
            <w:tcW w:w="592" w:type="dxa"/>
          </w:tcPr>
          <w:p w:rsidR="00F90769" w:rsidRPr="00CD3C81" w:rsidRDefault="00F90769" w:rsidP="00CD3C81">
            <w:r>
              <w:t>85</w:t>
            </w:r>
          </w:p>
        </w:tc>
        <w:tc>
          <w:tcPr>
            <w:tcW w:w="7630" w:type="dxa"/>
          </w:tcPr>
          <w:p w:rsidR="00F90769" w:rsidRPr="005A1A32" w:rsidRDefault="00F90769" w:rsidP="00765B3A">
            <w:pPr>
              <w:jc w:val="both"/>
            </w:pPr>
            <w:r>
              <w:t>Контрольный диктант по те</w:t>
            </w:r>
            <w:r w:rsidRPr="00AD2657">
              <w:t>ме «</w:t>
            </w:r>
            <w:r>
              <w:t>Бессоюзное сложное</w:t>
            </w:r>
            <w:r w:rsidRPr="00AD2657">
              <w:t xml:space="preserve"> предложение»</w:t>
            </w:r>
          </w:p>
        </w:tc>
        <w:tc>
          <w:tcPr>
            <w:tcW w:w="1418" w:type="dxa"/>
          </w:tcPr>
          <w:p w:rsidR="00F90769" w:rsidRPr="00CD3C81" w:rsidRDefault="00F90769" w:rsidP="00CD3C81"/>
        </w:tc>
        <w:tc>
          <w:tcPr>
            <w:tcW w:w="1276" w:type="dxa"/>
          </w:tcPr>
          <w:p w:rsidR="00F90769" w:rsidRPr="00CD3C81" w:rsidRDefault="00F90769" w:rsidP="00CD3C81"/>
        </w:tc>
      </w:tr>
      <w:tr w:rsidR="00F90769" w:rsidRPr="00CD3C81" w:rsidTr="00210B03">
        <w:tc>
          <w:tcPr>
            <w:tcW w:w="592" w:type="dxa"/>
          </w:tcPr>
          <w:p w:rsidR="00F90769" w:rsidRPr="00CD3C81" w:rsidRDefault="00F90769" w:rsidP="00CD3C81"/>
        </w:tc>
        <w:tc>
          <w:tcPr>
            <w:tcW w:w="7630" w:type="dxa"/>
          </w:tcPr>
          <w:p w:rsidR="00F90769" w:rsidRPr="00B071CA" w:rsidRDefault="00F90769" w:rsidP="00331B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312B6">
              <w:rPr>
                <w:b/>
              </w:rPr>
              <w:t xml:space="preserve">Сложное предложение с разными видами </w:t>
            </w:r>
            <w:r>
              <w:rPr>
                <w:b/>
              </w:rPr>
              <w:t xml:space="preserve">связи </w:t>
            </w:r>
            <w:proofErr w:type="gramStart"/>
            <w:r>
              <w:rPr>
                <w:b/>
              </w:rPr>
              <w:t xml:space="preserve">( </w:t>
            </w:r>
            <w:r w:rsidR="00331BDC" w:rsidRPr="00331BDC">
              <w:rPr>
                <w:b/>
              </w:rPr>
              <w:t>8</w:t>
            </w:r>
            <w:proofErr w:type="gramEnd"/>
            <w:r>
              <w:rPr>
                <w:b/>
              </w:rPr>
              <w:t xml:space="preserve"> ч.</w:t>
            </w:r>
            <w:r w:rsidRPr="009312B6">
              <w:rPr>
                <w:b/>
              </w:rPr>
              <w:t>)</w:t>
            </w:r>
          </w:p>
        </w:tc>
        <w:tc>
          <w:tcPr>
            <w:tcW w:w="1418" w:type="dxa"/>
          </w:tcPr>
          <w:p w:rsidR="00F90769" w:rsidRPr="00CD3C81" w:rsidRDefault="00F90769" w:rsidP="00CD3C81"/>
        </w:tc>
        <w:tc>
          <w:tcPr>
            <w:tcW w:w="1276" w:type="dxa"/>
          </w:tcPr>
          <w:p w:rsidR="00F90769" w:rsidRPr="00CD3C81" w:rsidRDefault="00F90769" w:rsidP="00CD3C81"/>
        </w:tc>
      </w:tr>
      <w:tr w:rsidR="00F90769" w:rsidRPr="00CD3C81" w:rsidTr="00210B03">
        <w:tc>
          <w:tcPr>
            <w:tcW w:w="592" w:type="dxa"/>
          </w:tcPr>
          <w:p w:rsidR="00F90769" w:rsidRPr="00CD3C81" w:rsidRDefault="00F90769" w:rsidP="00CD3C81">
            <w:r>
              <w:t>86</w:t>
            </w:r>
          </w:p>
        </w:tc>
        <w:tc>
          <w:tcPr>
            <w:tcW w:w="7630" w:type="dxa"/>
          </w:tcPr>
          <w:p w:rsidR="00F90769" w:rsidRPr="00192D76" w:rsidRDefault="00F90769" w:rsidP="00971B01">
            <w:pPr>
              <w:snapToGrid w:val="0"/>
            </w:pPr>
            <w:r w:rsidRPr="00192D76">
              <w:t>Сложное предложение с разными видами союзной и бессоюзной  связи</w:t>
            </w:r>
            <w:r>
              <w:t>.</w:t>
            </w:r>
          </w:p>
        </w:tc>
        <w:tc>
          <w:tcPr>
            <w:tcW w:w="1418" w:type="dxa"/>
          </w:tcPr>
          <w:p w:rsidR="00F90769" w:rsidRPr="00CD3C81" w:rsidRDefault="00F90769" w:rsidP="00CD3C81"/>
        </w:tc>
        <w:tc>
          <w:tcPr>
            <w:tcW w:w="1276" w:type="dxa"/>
          </w:tcPr>
          <w:p w:rsidR="00F90769" w:rsidRPr="00CD3C81" w:rsidRDefault="00F90769" w:rsidP="00CD3C81"/>
        </w:tc>
      </w:tr>
      <w:tr w:rsidR="00F90769" w:rsidRPr="00CD3C81" w:rsidTr="00210B03">
        <w:tc>
          <w:tcPr>
            <w:tcW w:w="592" w:type="dxa"/>
          </w:tcPr>
          <w:p w:rsidR="00F90769" w:rsidRPr="00CD3C81" w:rsidRDefault="00F90769" w:rsidP="00CD3C81">
            <w:r>
              <w:t>87</w:t>
            </w:r>
          </w:p>
        </w:tc>
        <w:tc>
          <w:tcPr>
            <w:tcW w:w="7630" w:type="dxa"/>
          </w:tcPr>
          <w:p w:rsidR="00F90769" w:rsidRDefault="00F90769" w:rsidP="00971B01">
            <w:pPr>
              <w:snapToGrid w:val="0"/>
            </w:pPr>
            <w:r w:rsidRPr="0091007C">
              <w:t xml:space="preserve">Р.р.  </w:t>
            </w:r>
            <w:r w:rsidRPr="0098727E">
              <w:t>Сочинение-рассуждение</w:t>
            </w:r>
          </w:p>
        </w:tc>
        <w:tc>
          <w:tcPr>
            <w:tcW w:w="1418" w:type="dxa"/>
          </w:tcPr>
          <w:p w:rsidR="00F90769" w:rsidRPr="00CD3C81" w:rsidRDefault="00F90769" w:rsidP="00CD3C81"/>
        </w:tc>
        <w:tc>
          <w:tcPr>
            <w:tcW w:w="1276" w:type="dxa"/>
          </w:tcPr>
          <w:p w:rsidR="00F90769" w:rsidRPr="00CD3C81" w:rsidRDefault="00F90769" w:rsidP="00CD3C81"/>
        </w:tc>
      </w:tr>
      <w:tr w:rsidR="00F90769" w:rsidRPr="00CD3C81" w:rsidTr="00210B03">
        <w:tc>
          <w:tcPr>
            <w:tcW w:w="592" w:type="dxa"/>
          </w:tcPr>
          <w:p w:rsidR="00F90769" w:rsidRPr="00CD3C81" w:rsidRDefault="00F90769" w:rsidP="00CD3C81">
            <w:r>
              <w:t>88</w:t>
            </w:r>
          </w:p>
        </w:tc>
        <w:tc>
          <w:tcPr>
            <w:tcW w:w="7630" w:type="dxa"/>
          </w:tcPr>
          <w:p w:rsidR="00F90769" w:rsidRPr="0091007C" w:rsidRDefault="00F90769" w:rsidP="00971B01">
            <w:pPr>
              <w:snapToGrid w:val="0"/>
            </w:pPr>
            <w:r w:rsidRPr="0091007C">
              <w:t xml:space="preserve">Р.р.  </w:t>
            </w:r>
            <w:r w:rsidRPr="0098727E">
              <w:t>Сочинение-рассуждение</w:t>
            </w:r>
          </w:p>
        </w:tc>
        <w:tc>
          <w:tcPr>
            <w:tcW w:w="1418" w:type="dxa"/>
          </w:tcPr>
          <w:p w:rsidR="00F90769" w:rsidRPr="00CD3C81" w:rsidRDefault="00F90769" w:rsidP="00CD3C81"/>
        </w:tc>
        <w:tc>
          <w:tcPr>
            <w:tcW w:w="1276" w:type="dxa"/>
          </w:tcPr>
          <w:p w:rsidR="00F90769" w:rsidRPr="00CD3C81" w:rsidRDefault="00F90769" w:rsidP="00CD3C81"/>
        </w:tc>
      </w:tr>
      <w:tr w:rsidR="00F90769" w:rsidRPr="00CD3C81" w:rsidTr="00210B03">
        <w:tc>
          <w:tcPr>
            <w:tcW w:w="592" w:type="dxa"/>
          </w:tcPr>
          <w:p w:rsidR="00F90769" w:rsidRPr="00CD3C81" w:rsidRDefault="00F90769" w:rsidP="00CD3C81">
            <w:r>
              <w:t>89</w:t>
            </w:r>
          </w:p>
        </w:tc>
        <w:tc>
          <w:tcPr>
            <w:tcW w:w="7630" w:type="dxa"/>
          </w:tcPr>
          <w:p w:rsidR="00F90769" w:rsidRPr="00192D76" w:rsidRDefault="00F90769" w:rsidP="0067724A">
            <w:r w:rsidRPr="00192D76">
              <w:t>Синтаксический и пунктуационный разбор  сложного предложения с различными видами связи</w:t>
            </w:r>
            <w:r>
              <w:t>.</w:t>
            </w:r>
          </w:p>
        </w:tc>
        <w:tc>
          <w:tcPr>
            <w:tcW w:w="1418" w:type="dxa"/>
          </w:tcPr>
          <w:p w:rsidR="00F90769" w:rsidRPr="00CD3C81" w:rsidRDefault="00F90769" w:rsidP="00CD3C81"/>
        </w:tc>
        <w:tc>
          <w:tcPr>
            <w:tcW w:w="1276" w:type="dxa"/>
          </w:tcPr>
          <w:p w:rsidR="00F90769" w:rsidRPr="00CD3C81" w:rsidRDefault="00F90769" w:rsidP="00CD3C81"/>
        </w:tc>
      </w:tr>
      <w:tr w:rsidR="00F90769" w:rsidRPr="00CD3C81" w:rsidTr="00210B03">
        <w:tc>
          <w:tcPr>
            <w:tcW w:w="592" w:type="dxa"/>
          </w:tcPr>
          <w:p w:rsidR="00F90769" w:rsidRDefault="00F90769" w:rsidP="00CD3C81">
            <w:r>
              <w:t>90</w:t>
            </w:r>
          </w:p>
        </w:tc>
        <w:tc>
          <w:tcPr>
            <w:tcW w:w="7630" w:type="dxa"/>
          </w:tcPr>
          <w:p w:rsidR="00F90769" w:rsidRPr="00192D76" w:rsidRDefault="00F90769" w:rsidP="0067724A">
            <w:r w:rsidRPr="00192D76">
              <w:t>Синтаксический и пунктуационный разбор  сложного предложения с различными видами связи</w:t>
            </w:r>
            <w:r>
              <w:t>.</w:t>
            </w:r>
          </w:p>
        </w:tc>
        <w:tc>
          <w:tcPr>
            <w:tcW w:w="1418" w:type="dxa"/>
          </w:tcPr>
          <w:p w:rsidR="00F90769" w:rsidRPr="00CD3C81" w:rsidRDefault="00F90769" w:rsidP="00CD3C81"/>
        </w:tc>
        <w:tc>
          <w:tcPr>
            <w:tcW w:w="1276" w:type="dxa"/>
          </w:tcPr>
          <w:p w:rsidR="00F90769" w:rsidRPr="00CD3C81" w:rsidRDefault="00F90769" w:rsidP="00CD3C81"/>
        </w:tc>
      </w:tr>
      <w:tr w:rsidR="00F90769" w:rsidRPr="00CD3C81" w:rsidTr="00210B03">
        <w:tc>
          <w:tcPr>
            <w:tcW w:w="592" w:type="dxa"/>
          </w:tcPr>
          <w:p w:rsidR="00F90769" w:rsidRPr="00CD3C81" w:rsidRDefault="00F90769" w:rsidP="00CD3C81">
            <w:r>
              <w:t>91</w:t>
            </w:r>
          </w:p>
        </w:tc>
        <w:tc>
          <w:tcPr>
            <w:tcW w:w="7630" w:type="dxa"/>
          </w:tcPr>
          <w:p w:rsidR="00F90769" w:rsidRPr="00192D76" w:rsidRDefault="00F90769" w:rsidP="00971B01">
            <w:pPr>
              <w:snapToGrid w:val="0"/>
            </w:pPr>
            <w:r w:rsidRPr="002277C1">
              <w:t>Контрольная работа по теме «Сложн</w:t>
            </w:r>
            <w:r>
              <w:t>о</w:t>
            </w:r>
            <w:r w:rsidRPr="002277C1">
              <w:t>е предложение»</w:t>
            </w:r>
          </w:p>
        </w:tc>
        <w:tc>
          <w:tcPr>
            <w:tcW w:w="1418" w:type="dxa"/>
          </w:tcPr>
          <w:p w:rsidR="00F90769" w:rsidRPr="00CD3C81" w:rsidRDefault="00F90769" w:rsidP="00CD3C81"/>
        </w:tc>
        <w:tc>
          <w:tcPr>
            <w:tcW w:w="1276" w:type="dxa"/>
          </w:tcPr>
          <w:p w:rsidR="00F90769" w:rsidRPr="00CD3C81" w:rsidRDefault="00F90769" w:rsidP="00CD3C81"/>
        </w:tc>
      </w:tr>
      <w:tr w:rsidR="00A6550D" w:rsidRPr="00CD3C81" w:rsidTr="00210B03">
        <w:tc>
          <w:tcPr>
            <w:tcW w:w="592" w:type="dxa"/>
          </w:tcPr>
          <w:p w:rsidR="00A6550D" w:rsidRPr="00CD3C81" w:rsidRDefault="00A6550D" w:rsidP="00CD3C81">
            <w:r>
              <w:t>92</w:t>
            </w:r>
          </w:p>
        </w:tc>
        <w:tc>
          <w:tcPr>
            <w:tcW w:w="7630" w:type="dxa"/>
          </w:tcPr>
          <w:p w:rsidR="00A6550D" w:rsidRPr="00A82032" w:rsidRDefault="00A6550D" w:rsidP="00832524">
            <w:pPr>
              <w:snapToGrid w:val="0"/>
              <w:jc w:val="both"/>
            </w:pPr>
            <w:proofErr w:type="spellStart"/>
            <w:r w:rsidRPr="0091007C">
              <w:t>Р.р</w:t>
            </w:r>
            <w:proofErr w:type="spellEnd"/>
            <w:r w:rsidRPr="0091007C">
              <w:t xml:space="preserve">.  </w:t>
            </w:r>
            <w:r>
              <w:t>Сжатое изложение</w:t>
            </w:r>
          </w:p>
        </w:tc>
        <w:tc>
          <w:tcPr>
            <w:tcW w:w="1418" w:type="dxa"/>
          </w:tcPr>
          <w:p w:rsidR="00A6550D" w:rsidRPr="00CD3C81" w:rsidRDefault="00A6550D" w:rsidP="00CD3C81"/>
        </w:tc>
        <w:tc>
          <w:tcPr>
            <w:tcW w:w="1276" w:type="dxa"/>
          </w:tcPr>
          <w:p w:rsidR="00A6550D" w:rsidRPr="00CD3C81" w:rsidRDefault="00A6550D" w:rsidP="00CD3C81"/>
        </w:tc>
      </w:tr>
      <w:tr w:rsidR="00A6550D" w:rsidRPr="00CD3C81" w:rsidTr="00210B03">
        <w:tc>
          <w:tcPr>
            <w:tcW w:w="592" w:type="dxa"/>
          </w:tcPr>
          <w:p w:rsidR="00A6550D" w:rsidRPr="00CD3C81" w:rsidRDefault="00A6550D" w:rsidP="00CD3C81">
            <w:r>
              <w:t>93</w:t>
            </w:r>
          </w:p>
        </w:tc>
        <w:tc>
          <w:tcPr>
            <w:tcW w:w="7630" w:type="dxa"/>
          </w:tcPr>
          <w:p w:rsidR="00A6550D" w:rsidRPr="00103E4F" w:rsidRDefault="00A6550D" w:rsidP="00832524">
            <w:pPr>
              <w:snapToGrid w:val="0"/>
              <w:jc w:val="both"/>
            </w:pPr>
            <w:proofErr w:type="spellStart"/>
            <w:r w:rsidRPr="0091007C">
              <w:t>Р.р</w:t>
            </w:r>
            <w:proofErr w:type="spellEnd"/>
            <w:r w:rsidRPr="0091007C">
              <w:t xml:space="preserve">.  </w:t>
            </w:r>
            <w:r>
              <w:t>Сжатое изложение.</w:t>
            </w:r>
          </w:p>
        </w:tc>
        <w:tc>
          <w:tcPr>
            <w:tcW w:w="1418" w:type="dxa"/>
          </w:tcPr>
          <w:p w:rsidR="00A6550D" w:rsidRPr="00CD3C81" w:rsidRDefault="00A6550D" w:rsidP="00CD3C81"/>
        </w:tc>
        <w:tc>
          <w:tcPr>
            <w:tcW w:w="1276" w:type="dxa"/>
          </w:tcPr>
          <w:p w:rsidR="00A6550D" w:rsidRPr="00CD3C81" w:rsidRDefault="00A6550D" w:rsidP="00CD3C81"/>
        </w:tc>
      </w:tr>
      <w:tr w:rsidR="00A6550D" w:rsidRPr="00CD3C81" w:rsidTr="00210B03">
        <w:tc>
          <w:tcPr>
            <w:tcW w:w="592" w:type="dxa"/>
          </w:tcPr>
          <w:p w:rsidR="00A6550D" w:rsidRPr="00CD3C81" w:rsidRDefault="00A6550D" w:rsidP="00CD3C81"/>
        </w:tc>
        <w:tc>
          <w:tcPr>
            <w:tcW w:w="7630" w:type="dxa"/>
          </w:tcPr>
          <w:p w:rsidR="00A6550D" w:rsidRPr="00EB05D5" w:rsidRDefault="00A6550D" w:rsidP="00331B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b/>
              </w:rPr>
              <w:t xml:space="preserve">                                  Повторение (</w:t>
            </w:r>
            <w:r w:rsidR="00331BDC">
              <w:rPr>
                <w:b/>
                <w:lang w:val="en-US"/>
              </w:rPr>
              <w:t>9</w:t>
            </w:r>
            <w:r w:rsidRPr="009312B6">
              <w:rPr>
                <w:b/>
              </w:rPr>
              <w:t xml:space="preserve"> часов</w:t>
            </w:r>
            <w:r>
              <w:rPr>
                <w:b/>
              </w:rPr>
              <w:t>)</w:t>
            </w:r>
          </w:p>
        </w:tc>
        <w:tc>
          <w:tcPr>
            <w:tcW w:w="1418" w:type="dxa"/>
          </w:tcPr>
          <w:p w:rsidR="00A6550D" w:rsidRPr="00CD3C81" w:rsidRDefault="00A6550D" w:rsidP="00CD3C81"/>
        </w:tc>
        <w:tc>
          <w:tcPr>
            <w:tcW w:w="1276" w:type="dxa"/>
          </w:tcPr>
          <w:p w:rsidR="00A6550D" w:rsidRPr="00CD3C81" w:rsidRDefault="00A6550D" w:rsidP="00CD3C81"/>
        </w:tc>
      </w:tr>
      <w:tr w:rsidR="00A6550D" w:rsidRPr="00CD3C81" w:rsidTr="00210B03">
        <w:tc>
          <w:tcPr>
            <w:tcW w:w="592" w:type="dxa"/>
          </w:tcPr>
          <w:p w:rsidR="00A6550D" w:rsidRPr="00CD3C81" w:rsidRDefault="00A6550D" w:rsidP="00CD3C81">
            <w:r>
              <w:t>94</w:t>
            </w:r>
          </w:p>
        </w:tc>
        <w:tc>
          <w:tcPr>
            <w:tcW w:w="7630" w:type="dxa"/>
          </w:tcPr>
          <w:p w:rsidR="00A6550D" w:rsidRPr="00EB05D5" w:rsidRDefault="00A6550D" w:rsidP="00A6550D">
            <w:r w:rsidRPr="0067724A">
              <w:t>Повторение и систематизация изученного.</w:t>
            </w:r>
          </w:p>
        </w:tc>
        <w:tc>
          <w:tcPr>
            <w:tcW w:w="1418" w:type="dxa"/>
          </w:tcPr>
          <w:p w:rsidR="00A6550D" w:rsidRPr="00CD3C81" w:rsidRDefault="00A6550D" w:rsidP="00CD3C81"/>
        </w:tc>
        <w:tc>
          <w:tcPr>
            <w:tcW w:w="1276" w:type="dxa"/>
          </w:tcPr>
          <w:p w:rsidR="00A6550D" w:rsidRPr="00CD3C81" w:rsidRDefault="00A6550D" w:rsidP="00CD3C81"/>
        </w:tc>
      </w:tr>
      <w:tr w:rsidR="00A6550D" w:rsidRPr="00CD3C81" w:rsidTr="00210B03">
        <w:tc>
          <w:tcPr>
            <w:tcW w:w="592" w:type="dxa"/>
          </w:tcPr>
          <w:p w:rsidR="00A6550D" w:rsidRPr="00CD3C81" w:rsidRDefault="00A6550D" w:rsidP="00CD3C81">
            <w:r>
              <w:t>95</w:t>
            </w:r>
          </w:p>
        </w:tc>
        <w:tc>
          <w:tcPr>
            <w:tcW w:w="7630" w:type="dxa"/>
          </w:tcPr>
          <w:p w:rsidR="00A6550D" w:rsidRPr="0067724A" w:rsidRDefault="00A6550D" w:rsidP="0067724A">
            <w:pPr>
              <w:snapToGrid w:val="0"/>
            </w:pPr>
            <w:r w:rsidRPr="0067724A">
              <w:t xml:space="preserve">Повторение и систематизация изученного. </w:t>
            </w:r>
          </w:p>
        </w:tc>
        <w:tc>
          <w:tcPr>
            <w:tcW w:w="1418" w:type="dxa"/>
          </w:tcPr>
          <w:p w:rsidR="00A6550D" w:rsidRPr="00CD3C81" w:rsidRDefault="00A6550D" w:rsidP="00CD3C81"/>
        </w:tc>
        <w:tc>
          <w:tcPr>
            <w:tcW w:w="1276" w:type="dxa"/>
          </w:tcPr>
          <w:p w:rsidR="00A6550D" w:rsidRPr="00CD3C81" w:rsidRDefault="00A6550D" w:rsidP="00CD3C81"/>
        </w:tc>
      </w:tr>
      <w:tr w:rsidR="00A6550D" w:rsidRPr="00CD3C81" w:rsidTr="00210B03">
        <w:tc>
          <w:tcPr>
            <w:tcW w:w="592" w:type="dxa"/>
          </w:tcPr>
          <w:p w:rsidR="00A6550D" w:rsidRPr="00CD3C81" w:rsidRDefault="00A6550D" w:rsidP="00CD3C81">
            <w:r>
              <w:t>96</w:t>
            </w:r>
          </w:p>
        </w:tc>
        <w:tc>
          <w:tcPr>
            <w:tcW w:w="7630" w:type="dxa"/>
          </w:tcPr>
          <w:p w:rsidR="00A6550D" w:rsidRDefault="00A6550D">
            <w:r w:rsidRPr="00D56943">
              <w:t xml:space="preserve">Повторение и систематизация изученного. </w:t>
            </w:r>
          </w:p>
        </w:tc>
        <w:tc>
          <w:tcPr>
            <w:tcW w:w="1418" w:type="dxa"/>
          </w:tcPr>
          <w:p w:rsidR="00A6550D" w:rsidRPr="00CD3C81" w:rsidRDefault="00A6550D" w:rsidP="00CD3C81"/>
        </w:tc>
        <w:tc>
          <w:tcPr>
            <w:tcW w:w="1276" w:type="dxa"/>
          </w:tcPr>
          <w:p w:rsidR="00A6550D" w:rsidRPr="00CD3C81" w:rsidRDefault="00A6550D" w:rsidP="00CD3C81"/>
        </w:tc>
      </w:tr>
      <w:tr w:rsidR="00A6550D" w:rsidRPr="00CD3C81" w:rsidTr="00210B03">
        <w:tc>
          <w:tcPr>
            <w:tcW w:w="592" w:type="dxa"/>
          </w:tcPr>
          <w:p w:rsidR="00A6550D" w:rsidRPr="00CD3C81" w:rsidRDefault="00A6550D" w:rsidP="00CD3C81">
            <w:r>
              <w:lastRenderedPageBreak/>
              <w:t>97</w:t>
            </w:r>
          </w:p>
        </w:tc>
        <w:tc>
          <w:tcPr>
            <w:tcW w:w="7630" w:type="dxa"/>
          </w:tcPr>
          <w:p w:rsidR="00A6550D" w:rsidRDefault="00331BDC">
            <w:r>
              <w:t>Итоговая работа промежуточной аттестации.</w:t>
            </w:r>
          </w:p>
        </w:tc>
        <w:tc>
          <w:tcPr>
            <w:tcW w:w="1418" w:type="dxa"/>
          </w:tcPr>
          <w:p w:rsidR="00A6550D" w:rsidRPr="00CD3C81" w:rsidRDefault="00A6550D" w:rsidP="00CD3C81"/>
        </w:tc>
        <w:tc>
          <w:tcPr>
            <w:tcW w:w="1276" w:type="dxa"/>
          </w:tcPr>
          <w:p w:rsidR="00A6550D" w:rsidRPr="00CD3C81" w:rsidRDefault="00A6550D" w:rsidP="00CD3C81"/>
        </w:tc>
      </w:tr>
      <w:tr w:rsidR="00331BDC" w:rsidRPr="00CD3C81" w:rsidTr="00210B03">
        <w:tc>
          <w:tcPr>
            <w:tcW w:w="592" w:type="dxa"/>
          </w:tcPr>
          <w:p w:rsidR="00331BDC" w:rsidRPr="00CD3C81" w:rsidRDefault="00331BDC" w:rsidP="00CD3C81">
            <w:r>
              <w:t>98</w:t>
            </w:r>
          </w:p>
        </w:tc>
        <w:tc>
          <w:tcPr>
            <w:tcW w:w="7630" w:type="dxa"/>
          </w:tcPr>
          <w:p w:rsidR="00331BDC" w:rsidRDefault="00331BDC" w:rsidP="0098373C">
            <w:pPr>
              <w:snapToGrid w:val="0"/>
            </w:pPr>
            <w:proofErr w:type="spellStart"/>
            <w:r w:rsidRPr="0091007C">
              <w:t>Р.р</w:t>
            </w:r>
            <w:proofErr w:type="spellEnd"/>
            <w:r w:rsidRPr="0091007C">
              <w:t xml:space="preserve">.  </w:t>
            </w:r>
            <w:r w:rsidRPr="0098727E">
              <w:t>Сочинение-рассуждение</w:t>
            </w:r>
          </w:p>
        </w:tc>
        <w:tc>
          <w:tcPr>
            <w:tcW w:w="1418" w:type="dxa"/>
          </w:tcPr>
          <w:p w:rsidR="00331BDC" w:rsidRPr="00CD3C81" w:rsidRDefault="00331BDC" w:rsidP="00CD3C81"/>
        </w:tc>
        <w:tc>
          <w:tcPr>
            <w:tcW w:w="1276" w:type="dxa"/>
          </w:tcPr>
          <w:p w:rsidR="00331BDC" w:rsidRPr="00CD3C81" w:rsidRDefault="00331BDC" w:rsidP="00CD3C81"/>
        </w:tc>
      </w:tr>
      <w:tr w:rsidR="00331BDC" w:rsidRPr="00CD3C81" w:rsidTr="00210B03">
        <w:tc>
          <w:tcPr>
            <w:tcW w:w="592" w:type="dxa"/>
          </w:tcPr>
          <w:p w:rsidR="00331BDC" w:rsidRPr="00CD3C81" w:rsidRDefault="00331BDC" w:rsidP="00CD3C81">
            <w:r>
              <w:t>99</w:t>
            </w:r>
          </w:p>
        </w:tc>
        <w:tc>
          <w:tcPr>
            <w:tcW w:w="7630" w:type="dxa"/>
          </w:tcPr>
          <w:p w:rsidR="00331BDC" w:rsidRPr="0091007C" w:rsidRDefault="00331BDC" w:rsidP="0098373C">
            <w:pPr>
              <w:snapToGrid w:val="0"/>
            </w:pPr>
            <w:proofErr w:type="spellStart"/>
            <w:r w:rsidRPr="0091007C">
              <w:t>Р.р</w:t>
            </w:r>
            <w:proofErr w:type="spellEnd"/>
            <w:r w:rsidRPr="0091007C">
              <w:t xml:space="preserve">.  </w:t>
            </w:r>
            <w:r w:rsidRPr="0098727E">
              <w:t>Сочинение-рассуждение</w:t>
            </w:r>
          </w:p>
        </w:tc>
        <w:tc>
          <w:tcPr>
            <w:tcW w:w="1418" w:type="dxa"/>
          </w:tcPr>
          <w:p w:rsidR="00331BDC" w:rsidRPr="00CD3C81" w:rsidRDefault="00331BDC" w:rsidP="00CD3C81"/>
        </w:tc>
        <w:tc>
          <w:tcPr>
            <w:tcW w:w="1276" w:type="dxa"/>
          </w:tcPr>
          <w:p w:rsidR="00331BDC" w:rsidRPr="00CD3C81" w:rsidRDefault="00331BDC" w:rsidP="00CD3C81"/>
        </w:tc>
      </w:tr>
      <w:tr w:rsidR="00331BDC" w:rsidRPr="00CD3C81" w:rsidTr="00210B03">
        <w:tc>
          <w:tcPr>
            <w:tcW w:w="592" w:type="dxa"/>
          </w:tcPr>
          <w:p w:rsidR="00331BDC" w:rsidRDefault="00331BDC" w:rsidP="00CD3C81">
            <w:r>
              <w:t>100</w:t>
            </w:r>
          </w:p>
        </w:tc>
        <w:tc>
          <w:tcPr>
            <w:tcW w:w="7630" w:type="dxa"/>
          </w:tcPr>
          <w:p w:rsidR="00331BDC" w:rsidRPr="0067724A" w:rsidRDefault="00331BDC" w:rsidP="009837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Итоговая контрольная работа в формате ГИА</w:t>
            </w:r>
          </w:p>
        </w:tc>
        <w:tc>
          <w:tcPr>
            <w:tcW w:w="1418" w:type="dxa"/>
          </w:tcPr>
          <w:p w:rsidR="00331BDC" w:rsidRPr="00CD3C81" w:rsidRDefault="00331BDC" w:rsidP="00CD3C81"/>
        </w:tc>
        <w:tc>
          <w:tcPr>
            <w:tcW w:w="1276" w:type="dxa"/>
          </w:tcPr>
          <w:p w:rsidR="00331BDC" w:rsidRPr="00CD3C81" w:rsidRDefault="00331BDC" w:rsidP="00CD3C81"/>
        </w:tc>
      </w:tr>
      <w:tr w:rsidR="00331BDC" w:rsidRPr="00CD3C81" w:rsidTr="00210B03">
        <w:tc>
          <w:tcPr>
            <w:tcW w:w="592" w:type="dxa"/>
          </w:tcPr>
          <w:p w:rsidR="00331BDC" w:rsidRPr="00CD3C81" w:rsidRDefault="00331BDC" w:rsidP="00CD3C81">
            <w:r>
              <w:t>101</w:t>
            </w:r>
          </w:p>
        </w:tc>
        <w:tc>
          <w:tcPr>
            <w:tcW w:w="7630" w:type="dxa"/>
          </w:tcPr>
          <w:p w:rsidR="00331BDC" w:rsidRPr="0067724A" w:rsidRDefault="00331BDC" w:rsidP="009837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Итоговая контрольная работа в формате ГИА</w:t>
            </w:r>
          </w:p>
        </w:tc>
        <w:tc>
          <w:tcPr>
            <w:tcW w:w="1418" w:type="dxa"/>
          </w:tcPr>
          <w:p w:rsidR="00331BDC" w:rsidRPr="00CD3C81" w:rsidRDefault="00331BDC" w:rsidP="00CD3C81"/>
        </w:tc>
        <w:tc>
          <w:tcPr>
            <w:tcW w:w="1276" w:type="dxa"/>
          </w:tcPr>
          <w:p w:rsidR="00331BDC" w:rsidRPr="00CD3C81" w:rsidRDefault="00331BDC" w:rsidP="00CD3C81"/>
        </w:tc>
      </w:tr>
      <w:tr w:rsidR="00331BDC" w:rsidRPr="00CD3C81" w:rsidTr="00210B03">
        <w:tc>
          <w:tcPr>
            <w:tcW w:w="592" w:type="dxa"/>
          </w:tcPr>
          <w:p w:rsidR="00331BDC" w:rsidRDefault="00331BDC" w:rsidP="00CD3C81">
            <w:r>
              <w:t>102</w:t>
            </w:r>
          </w:p>
        </w:tc>
        <w:tc>
          <w:tcPr>
            <w:tcW w:w="7630" w:type="dxa"/>
          </w:tcPr>
          <w:p w:rsidR="00331BDC" w:rsidRPr="0067724A" w:rsidRDefault="00331BDC" w:rsidP="009837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Итоговое повторение</w:t>
            </w:r>
          </w:p>
        </w:tc>
        <w:tc>
          <w:tcPr>
            <w:tcW w:w="1418" w:type="dxa"/>
          </w:tcPr>
          <w:p w:rsidR="00331BDC" w:rsidRPr="00CD3C81" w:rsidRDefault="00331BDC" w:rsidP="00CD3C81"/>
        </w:tc>
        <w:tc>
          <w:tcPr>
            <w:tcW w:w="1276" w:type="dxa"/>
          </w:tcPr>
          <w:p w:rsidR="00331BDC" w:rsidRPr="00CD3C81" w:rsidRDefault="00331BDC" w:rsidP="00CD3C81"/>
        </w:tc>
      </w:tr>
    </w:tbl>
    <w:p w:rsidR="00B74C5A" w:rsidRPr="00CD3C81" w:rsidRDefault="00B74C5A" w:rsidP="00CD3C81">
      <w:pPr>
        <w:pStyle w:val="a3"/>
        <w:jc w:val="center"/>
        <w:rPr>
          <w:b/>
        </w:rPr>
      </w:pPr>
    </w:p>
    <w:p w:rsidR="00B74C5A" w:rsidRPr="00CD3C81" w:rsidRDefault="00B74C5A" w:rsidP="00CD3C81">
      <w:pPr>
        <w:pStyle w:val="a3"/>
        <w:jc w:val="center"/>
        <w:rPr>
          <w:b/>
        </w:rPr>
      </w:pPr>
    </w:p>
    <w:p w:rsidR="00B74C5A" w:rsidRPr="00CD3C81" w:rsidRDefault="00B74C5A" w:rsidP="00CD3C81">
      <w:pPr>
        <w:pStyle w:val="a3"/>
        <w:jc w:val="center"/>
        <w:rPr>
          <w:b/>
        </w:rPr>
      </w:pPr>
    </w:p>
    <w:p w:rsidR="00B74C5A" w:rsidRPr="00CD3C81" w:rsidRDefault="00B74C5A" w:rsidP="00CD3C81">
      <w:pPr>
        <w:pStyle w:val="a3"/>
        <w:jc w:val="center"/>
        <w:rPr>
          <w:b/>
        </w:rPr>
      </w:pPr>
    </w:p>
    <w:p w:rsidR="00B74C5A" w:rsidRPr="00CD3C81" w:rsidRDefault="00B74C5A" w:rsidP="00CD3C81">
      <w:pPr>
        <w:pStyle w:val="a3"/>
        <w:jc w:val="center"/>
        <w:rPr>
          <w:b/>
        </w:rPr>
      </w:pPr>
    </w:p>
    <w:p w:rsidR="00B74C5A" w:rsidRDefault="00B74C5A" w:rsidP="00A54064">
      <w:pPr>
        <w:pStyle w:val="a3"/>
        <w:jc w:val="center"/>
        <w:rPr>
          <w:b/>
          <w:sz w:val="28"/>
          <w:szCs w:val="28"/>
        </w:rPr>
      </w:pPr>
    </w:p>
    <w:p w:rsidR="00B74C5A" w:rsidRDefault="00B74C5A" w:rsidP="00A54064">
      <w:pPr>
        <w:pStyle w:val="a3"/>
        <w:jc w:val="center"/>
        <w:rPr>
          <w:b/>
          <w:sz w:val="28"/>
          <w:szCs w:val="28"/>
        </w:rPr>
      </w:pPr>
    </w:p>
    <w:p w:rsidR="00B74C5A" w:rsidRDefault="00B74C5A" w:rsidP="00A54064">
      <w:pPr>
        <w:pStyle w:val="a3"/>
        <w:jc w:val="center"/>
        <w:rPr>
          <w:b/>
          <w:sz w:val="28"/>
          <w:szCs w:val="28"/>
        </w:rPr>
      </w:pPr>
    </w:p>
    <w:p w:rsidR="00B74C5A" w:rsidRDefault="00B74C5A" w:rsidP="00A54064">
      <w:pPr>
        <w:pStyle w:val="a3"/>
        <w:jc w:val="center"/>
        <w:rPr>
          <w:b/>
          <w:sz w:val="28"/>
          <w:szCs w:val="28"/>
        </w:rPr>
      </w:pPr>
    </w:p>
    <w:p w:rsidR="00B74C5A" w:rsidRDefault="00B74C5A" w:rsidP="00A54064">
      <w:pPr>
        <w:pStyle w:val="a3"/>
        <w:jc w:val="center"/>
        <w:rPr>
          <w:b/>
          <w:sz w:val="28"/>
          <w:szCs w:val="28"/>
        </w:rPr>
      </w:pPr>
    </w:p>
    <w:p w:rsidR="00B74C5A" w:rsidRDefault="00B74C5A" w:rsidP="00A54064">
      <w:pPr>
        <w:pStyle w:val="a3"/>
        <w:jc w:val="center"/>
        <w:rPr>
          <w:b/>
          <w:sz w:val="28"/>
          <w:szCs w:val="28"/>
        </w:rPr>
      </w:pPr>
    </w:p>
    <w:p w:rsidR="00B74C5A" w:rsidRDefault="00B74C5A" w:rsidP="00A54064">
      <w:pPr>
        <w:pStyle w:val="a3"/>
        <w:jc w:val="center"/>
        <w:rPr>
          <w:b/>
          <w:sz w:val="28"/>
          <w:szCs w:val="28"/>
        </w:rPr>
      </w:pPr>
    </w:p>
    <w:p w:rsidR="00294727" w:rsidRPr="00756693" w:rsidRDefault="00294727" w:rsidP="00756693">
      <w:pPr>
        <w:rPr>
          <w:b/>
          <w:sz w:val="28"/>
          <w:szCs w:val="28"/>
          <w:lang w:val="en-US"/>
        </w:rPr>
      </w:pPr>
    </w:p>
    <w:p w:rsidR="00294727" w:rsidRDefault="00294727" w:rsidP="00A54064">
      <w:pPr>
        <w:pStyle w:val="a3"/>
        <w:jc w:val="center"/>
        <w:rPr>
          <w:b/>
          <w:sz w:val="28"/>
          <w:szCs w:val="28"/>
        </w:rPr>
      </w:pPr>
    </w:p>
    <w:p w:rsidR="00294727" w:rsidRPr="00CD3C81" w:rsidRDefault="00294727" w:rsidP="00294727">
      <w:pPr>
        <w:pStyle w:val="a3"/>
        <w:jc w:val="center"/>
        <w:rPr>
          <w:b/>
        </w:rPr>
      </w:pPr>
    </w:p>
    <w:p w:rsidR="00294727" w:rsidRDefault="00294727" w:rsidP="00A54064">
      <w:pPr>
        <w:pStyle w:val="a3"/>
        <w:jc w:val="center"/>
        <w:rPr>
          <w:b/>
          <w:sz w:val="28"/>
          <w:szCs w:val="28"/>
        </w:rPr>
      </w:pPr>
    </w:p>
    <w:p w:rsidR="00B74C5A" w:rsidRDefault="00B74C5A" w:rsidP="00A54064">
      <w:pPr>
        <w:pStyle w:val="a3"/>
        <w:jc w:val="center"/>
        <w:rPr>
          <w:b/>
          <w:sz w:val="28"/>
          <w:szCs w:val="28"/>
        </w:rPr>
      </w:pPr>
    </w:p>
    <w:p w:rsidR="00B74C5A" w:rsidRDefault="00B74C5A" w:rsidP="00A54064">
      <w:pPr>
        <w:pStyle w:val="a3"/>
        <w:jc w:val="center"/>
        <w:rPr>
          <w:b/>
          <w:sz w:val="28"/>
          <w:szCs w:val="28"/>
        </w:rPr>
      </w:pPr>
    </w:p>
    <w:p w:rsidR="00B74C5A" w:rsidRDefault="00B74C5A" w:rsidP="00A54064">
      <w:pPr>
        <w:pStyle w:val="a3"/>
        <w:jc w:val="center"/>
        <w:rPr>
          <w:b/>
          <w:sz w:val="28"/>
          <w:szCs w:val="28"/>
        </w:rPr>
      </w:pPr>
    </w:p>
    <w:p w:rsidR="00B74C5A" w:rsidRDefault="00B74C5A" w:rsidP="00A54064">
      <w:pPr>
        <w:pStyle w:val="a3"/>
        <w:jc w:val="center"/>
        <w:rPr>
          <w:b/>
          <w:sz w:val="28"/>
          <w:szCs w:val="28"/>
        </w:rPr>
      </w:pPr>
    </w:p>
    <w:p w:rsidR="00B74C5A" w:rsidRDefault="00B74C5A" w:rsidP="00A54064">
      <w:pPr>
        <w:pStyle w:val="a3"/>
        <w:jc w:val="center"/>
        <w:rPr>
          <w:b/>
          <w:sz w:val="28"/>
          <w:szCs w:val="28"/>
        </w:rPr>
      </w:pPr>
    </w:p>
    <w:p w:rsidR="00B74C5A" w:rsidRDefault="00B74C5A" w:rsidP="00A54064">
      <w:pPr>
        <w:pStyle w:val="a3"/>
        <w:jc w:val="center"/>
        <w:rPr>
          <w:b/>
          <w:sz w:val="28"/>
          <w:szCs w:val="28"/>
        </w:rPr>
      </w:pPr>
    </w:p>
    <w:p w:rsidR="00B74C5A" w:rsidRDefault="00B74C5A" w:rsidP="00A54064">
      <w:pPr>
        <w:pStyle w:val="a3"/>
        <w:jc w:val="center"/>
        <w:rPr>
          <w:b/>
          <w:sz w:val="28"/>
          <w:szCs w:val="28"/>
        </w:rPr>
      </w:pPr>
    </w:p>
    <w:p w:rsidR="00B74C5A" w:rsidRDefault="00B74C5A" w:rsidP="00A54064">
      <w:pPr>
        <w:pStyle w:val="a3"/>
        <w:jc w:val="center"/>
        <w:rPr>
          <w:b/>
          <w:sz w:val="28"/>
          <w:szCs w:val="28"/>
        </w:rPr>
      </w:pPr>
    </w:p>
    <w:p w:rsidR="00B74C5A" w:rsidRDefault="00B74C5A" w:rsidP="00A54064">
      <w:pPr>
        <w:pStyle w:val="a3"/>
        <w:jc w:val="center"/>
        <w:rPr>
          <w:b/>
          <w:sz w:val="28"/>
          <w:szCs w:val="28"/>
        </w:rPr>
      </w:pPr>
    </w:p>
    <w:p w:rsidR="00B74C5A" w:rsidRDefault="00B74C5A" w:rsidP="00A54064">
      <w:pPr>
        <w:pStyle w:val="a3"/>
        <w:jc w:val="center"/>
        <w:rPr>
          <w:b/>
          <w:sz w:val="28"/>
          <w:szCs w:val="28"/>
        </w:rPr>
      </w:pPr>
    </w:p>
    <w:p w:rsidR="00B74C5A" w:rsidRDefault="00B74C5A" w:rsidP="00A54064">
      <w:pPr>
        <w:pStyle w:val="a3"/>
        <w:jc w:val="center"/>
        <w:rPr>
          <w:b/>
          <w:sz w:val="28"/>
          <w:szCs w:val="28"/>
        </w:rPr>
      </w:pPr>
    </w:p>
    <w:p w:rsidR="00B74C5A" w:rsidRDefault="00B74C5A" w:rsidP="00A54064">
      <w:pPr>
        <w:pStyle w:val="a3"/>
        <w:jc w:val="center"/>
        <w:rPr>
          <w:b/>
          <w:sz w:val="28"/>
          <w:szCs w:val="28"/>
        </w:rPr>
      </w:pPr>
    </w:p>
    <w:p w:rsidR="00B74C5A" w:rsidRDefault="00B74C5A" w:rsidP="00A54064">
      <w:pPr>
        <w:pStyle w:val="a3"/>
        <w:jc w:val="center"/>
        <w:rPr>
          <w:b/>
          <w:sz w:val="28"/>
          <w:szCs w:val="28"/>
        </w:rPr>
      </w:pPr>
    </w:p>
    <w:p w:rsidR="00B74C5A" w:rsidRDefault="00B74C5A" w:rsidP="00A54064">
      <w:pPr>
        <w:pStyle w:val="a3"/>
        <w:jc w:val="center"/>
        <w:rPr>
          <w:b/>
          <w:sz w:val="28"/>
          <w:szCs w:val="28"/>
        </w:rPr>
      </w:pPr>
    </w:p>
    <w:p w:rsidR="0086492B" w:rsidRDefault="0086492B" w:rsidP="008908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492B" w:rsidRDefault="0086492B" w:rsidP="008908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492B" w:rsidRDefault="0086492B" w:rsidP="008908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492B" w:rsidRDefault="0086492B" w:rsidP="008908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492B" w:rsidRDefault="0086492B" w:rsidP="008908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492B" w:rsidRDefault="0086492B" w:rsidP="008908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492B" w:rsidRDefault="0086492B" w:rsidP="008908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492B" w:rsidRDefault="0086492B" w:rsidP="008908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492B" w:rsidRDefault="0086492B" w:rsidP="008908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492B" w:rsidRDefault="0086492B" w:rsidP="008908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492B" w:rsidRDefault="0086492B" w:rsidP="008908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492B" w:rsidRDefault="0086492B" w:rsidP="008908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492B" w:rsidRDefault="0086492B" w:rsidP="008908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492B" w:rsidRDefault="0086492B" w:rsidP="008908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86492B" w:rsidSect="00C06993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2E37229"/>
    <w:multiLevelType w:val="hybridMultilevel"/>
    <w:tmpl w:val="A3E63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95C37"/>
    <w:multiLevelType w:val="hybridMultilevel"/>
    <w:tmpl w:val="E1C8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308F6"/>
    <w:multiLevelType w:val="hybridMultilevel"/>
    <w:tmpl w:val="59C8A37E"/>
    <w:lvl w:ilvl="0" w:tplc="E14CCE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1370DAB"/>
    <w:multiLevelType w:val="hybridMultilevel"/>
    <w:tmpl w:val="F91C3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7322F"/>
    <w:multiLevelType w:val="hybridMultilevel"/>
    <w:tmpl w:val="24AAF0D4"/>
    <w:lvl w:ilvl="0" w:tplc="9F422D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C3B45"/>
    <w:multiLevelType w:val="hybridMultilevel"/>
    <w:tmpl w:val="85569A7C"/>
    <w:lvl w:ilvl="0" w:tplc="D5525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575646"/>
    <w:multiLevelType w:val="hybridMultilevel"/>
    <w:tmpl w:val="F09C323A"/>
    <w:lvl w:ilvl="0" w:tplc="0419000F">
      <w:start w:val="1"/>
      <w:numFmt w:val="decimal"/>
      <w:lvlText w:val="%1."/>
      <w:lvlJc w:val="left"/>
      <w:pPr>
        <w:ind w:left="4341" w:hanging="360"/>
      </w:pPr>
    </w:lvl>
    <w:lvl w:ilvl="1" w:tplc="04190019" w:tentative="1">
      <w:start w:val="1"/>
      <w:numFmt w:val="lowerLetter"/>
      <w:lvlText w:val="%2."/>
      <w:lvlJc w:val="left"/>
      <w:pPr>
        <w:ind w:left="5061" w:hanging="360"/>
      </w:pPr>
    </w:lvl>
    <w:lvl w:ilvl="2" w:tplc="0419001B" w:tentative="1">
      <w:start w:val="1"/>
      <w:numFmt w:val="lowerRoman"/>
      <w:lvlText w:val="%3."/>
      <w:lvlJc w:val="right"/>
      <w:pPr>
        <w:ind w:left="5781" w:hanging="180"/>
      </w:pPr>
    </w:lvl>
    <w:lvl w:ilvl="3" w:tplc="0419000F" w:tentative="1">
      <w:start w:val="1"/>
      <w:numFmt w:val="decimal"/>
      <w:lvlText w:val="%4."/>
      <w:lvlJc w:val="left"/>
      <w:pPr>
        <w:ind w:left="6501" w:hanging="360"/>
      </w:pPr>
    </w:lvl>
    <w:lvl w:ilvl="4" w:tplc="04190019" w:tentative="1">
      <w:start w:val="1"/>
      <w:numFmt w:val="lowerLetter"/>
      <w:lvlText w:val="%5."/>
      <w:lvlJc w:val="left"/>
      <w:pPr>
        <w:ind w:left="7221" w:hanging="360"/>
      </w:pPr>
    </w:lvl>
    <w:lvl w:ilvl="5" w:tplc="0419001B" w:tentative="1">
      <w:start w:val="1"/>
      <w:numFmt w:val="lowerRoman"/>
      <w:lvlText w:val="%6."/>
      <w:lvlJc w:val="right"/>
      <w:pPr>
        <w:ind w:left="7941" w:hanging="180"/>
      </w:pPr>
    </w:lvl>
    <w:lvl w:ilvl="6" w:tplc="0419000F" w:tentative="1">
      <w:start w:val="1"/>
      <w:numFmt w:val="decimal"/>
      <w:lvlText w:val="%7."/>
      <w:lvlJc w:val="left"/>
      <w:pPr>
        <w:ind w:left="8661" w:hanging="360"/>
      </w:pPr>
    </w:lvl>
    <w:lvl w:ilvl="7" w:tplc="04190019" w:tentative="1">
      <w:start w:val="1"/>
      <w:numFmt w:val="lowerLetter"/>
      <w:lvlText w:val="%8."/>
      <w:lvlJc w:val="left"/>
      <w:pPr>
        <w:ind w:left="9381" w:hanging="360"/>
      </w:pPr>
    </w:lvl>
    <w:lvl w:ilvl="8" w:tplc="0419001B" w:tentative="1">
      <w:start w:val="1"/>
      <w:numFmt w:val="lowerRoman"/>
      <w:lvlText w:val="%9."/>
      <w:lvlJc w:val="right"/>
      <w:pPr>
        <w:ind w:left="10101" w:hanging="180"/>
      </w:pPr>
    </w:lvl>
  </w:abstractNum>
  <w:abstractNum w:abstractNumId="9">
    <w:nsid w:val="24F91194"/>
    <w:multiLevelType w:val="hybridMultilevel"/>
    <w:tmpl w:val="8648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37883"/>
    <w:multiLevelType w:val="hybridMultilevel"/>
    <w:tmpl w:val="37A4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15FAB"/>
    <w:multiLevelType w:val="hybridMultilevel"/>
    <w:tmpl w:val="F2BA8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00E86"/>
    <w:multiLevelType w:val="hybridMultilevel"/>
    <w:tmpl w:val="37BC6E5C"/>
    <w:lvl w:ilvl="0" w:tplc="6246B3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C2E2F3A"/>
    <w:multiLevelType w:val="hybridMultilevel"/>
    <w:tmpl w:val="1C80CBBE"/>
    <w:lvl w:ilvl="0" w:tplc="21806D5E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>
    <w:nsid w:val="2DAC62D3"/>
    <w:multiLevelType w:val="hybridMultilevel"/>
    <w:tmpl w:val="24DA3E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812D7"/>
    <w:multiLevelType w:val="hybridMultilevel"/>
    <w:tmpl w:val="28EC70CA"/>
    <w:lvl w:ilvl="0" w:tplc="81F88F38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E616E7E"/>
    <w:multiLevelType w:val="hybridMultilevel"/>
    <w:tmpl w:val="2E76E7D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394B284D"/>
    <w:multiLevelType w:val="hybridMultilevel"/>
    <w:tmpl w:val="7C74F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36D3B"/>
    <w:multiLevelType w:val="hybridMultilevel"/>
    <w:tmpl w:val="0528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E20B4"/>
    <w:multiLevelType w:val="hybridMultilevel"/>
    <w:tmpl w:val="AB008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2B43D4"/>
    <w:multiLevelType w:val="hybridMultilevel"/>
    <w:tmpl w:val="8D323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471B2"/>
    <w:multiLevelType w:val="hybridMultilevel"/>
    <w:tmpl w:val="3544E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504461"/>
    <w:multiLevelType w:val="hybridMultilevel"/>
    <w:tmpl w:val="E500F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43830"/>
    <w:multiLevelType w:val="hybridMultilevel"/>
    <w:tmpl w:val="21168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4661B"/>
    <w:multiLevelType w:val="hybridMultilevel"/>
    <w:tmpl w:val="4AF89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AD584C"/>
    <w:multiLevelType w:val="hybridMultilevel"/>
    <w:tmpl w:val="B03EE2BC"/>
    <w:lvl w:ilvl="0" w:tplc="D72072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B6B28CB"/>
    <w:multiLevelType w:val="hybridMultilevel"/>
    <w:tmpl w:val="C2E2EB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F24E9"/>
    <w:multiLevelType w:val="hybridMultilevel"/>
    <w:tmpl w:val="8C285F56"/>
    <w:lvl w:ilvl="0" w:tplc="5DF4EB2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16A3994"/>
    <w:multiLevelType w:val="hybridMultilevel"/>
    <w:tmpl w:val="40FC6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F3F9B"/>
    <w:multiLevelType w:val="hybridMultilevel"/>
    <w:tmpl w:val="1C764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A3D8D"/>
    <w:multiLevelType w:val="hybridMultilevel"/>
    <w:tmpl w:val="3C5880F2"/>
    <w:lvl w:ilvl="0" w:tplc="F476E942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>
    <w:nsid w:val="7F983418"/>
    <w:multiLevelType w:val="hybridMultilevel"/>
    <w:tmpl w:val="6472F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21"/>
  </w:num>
  <w:num w:numId="4">
    <w:abstractNumId w:val="28"/>
  </w:num>
  <w:num w:numId="5">
    <w:abstractNumId w:val="20"/>
  </w:num>
  <w:num w:numId="6">
    <w:abstractNumId w:val="23"/>
  </w:num>
  <w:num w:numId="7">
    <w:abstractNumId w:val="14"/>
  </w:num>
  <w:num w:numId="8">
    <w:abstractNumId w:val="3"/>
  </w:num>
  <w:num w:numId="9">
    <w:abstractNumId w:val="10"/>
  </w:num>
  <w:num w:numId="10">
    <w:abstractNumId w:val="18"/>
  </w:num>
  <w:num w:numId="11">
    <w:abstractNumId w:val="29"/>
  </w:num>
  <w:num w:numId="12">
    <w:abstractNumId w:val="1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16"/>
  </w:num>
  <w:num w:numId="17">
    <w:abstractNumId w:val="31"/>
  </w:num>
  <w:num w:numId="18">
    <w:abstractNumId w:val="22"/>
  </w:num>
  <w:num w:numId="19">
    <w:abstractNumId w:val="5"/>
  </w:num>
  <w:num w:numId="20">
    <w:abstractNumId w:val="24"/>
  </w:num>
  <w:num w:numId="21">
    <w:abstractNumId w:val="2"/>
  </w:num>
  <w:num w:numId="22">
    <w:abstractNumId w:val="17"/>
  </w:num>
  <w:num w:numId="23">
    <w:abstractNumId w:val="8"/>
  </w:num>
  <w:num w:numId="24">
    <w:abstractNumId w:val="15"/>
  </w:num>
  <w:num w:numId="25">
    <w:abstractNumId w:val="27"/>
  </w:num>
  <w:num w:numId="26">
    <w:abstractNumId w:val="30"/>
  </w:num>
  <w:num w:numId="27">
    <w:abstractNumId w:val="13"/>
  </w:num>
  <w:num w:numId="28">
    <w:abstractNumId w:val="12"/>
  </w:num>
  <w:num w:numId="29">
    <w:abstractNumId w:val="7"/>
  </w:num>
  <w:num w:numId="30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11D"/>
    <w:rsid w:val="00006C18"/>
    <w:rsid w:val="00006F94"/>
    <w:rsid w:val="00011D04"/>
    <w:rsid w:val="00013D64"/>
    <w:rsid w:val="00016ADC"/>
    <w:rsid w:val="000202F4"/>
    <w:rsid w:val="0002570D"/>
    <w:rsid w:val="00031ADF"/>
    <w:rsid w:val="000341BD"/>
    <w:rsid w:val="00042CD2"/>
    <w:rsid w:val="00045DC5"/>
    <w:rsid w:val="00046F81"/>
    <w:rsid w:val="00052D40"/>
    <w:rsid w:val="00056FC8"/>
    <w:rsid w:val="00057FBC"/>
    <w:rsid w:val="0006419F"/>
    <w:rsid w:val="00064EFC"/>
    <w:rsid w:val="000668B7"/>
    <w:rsid w:val="00080574"/>
    <w:rsid w:val="00081241"/>
    <w:rsid w:val="0008716F"/>
    <w:rsid w:val="00090C96"/>
    <w:rsid w:val="00093921"/>
    <w:rsid w:val="000952DB"/>
    <w:rsid w:val="000A4DDB"/>
    <w:rsid w:val="000B14BD"/>
    <w:rsid w:val="000B2902"/>
    <w:rsid w:val="000C02E8"/>
    <w:rsid w:val="000C0664"/>
    <w:rsid w:val="000C0DF7"/>
    <w:rsid w:val="000E00B2"/>
    <w:rsid w:val="000E0651"/>
    <w:rsid w:val="000E075F"/>
    <w:rsid w:val="000F6B18"/>
    <w:rsid w:val="001003C5"/>
    <w:rsid w:val="001214D7"/>
    <w:rsid w:val="00125F72"/>
    <w:rsid w:val="00140D5D"/>
    <w:rsid w:val="001565FD"/>
    <w:rsid w:val="001711AE"/>
    <w:rsid w:val="001815F3"/>
    <w:rsid w:val="00192D76"/>
    <w:rsid w:val="001A55B9"/>
    <w:rsid w:val="001B4839"/>
    <w:rsid w:val="001B7BC0"/>
    <w:rsid w:val="001E62FC"/>
    <w:rsid w:val="001F0B81"/>
    <w:rsid w:val="001F1544"/>
    <w:rsid w:val="00210B03"/>
    <w:rsid w:val="00220DB6"/>
    <w:rsid w:val="00221362"/>
    <w:rsid w:val="002222AC"/>
    <w:rsid w:val="00230B65"/>
    <w:rsid w:val="00233518"/>
    <w:rsid w:val="00247003"/>
    <w:rsid w:val="00266F00"/>
    <w:rsid w:val="00271630"/>
    <w:rsid w:val="00277C5B"/>
    <w:rsid w:val="00294727"/>
    <w:rsid w:val="002A3BF2"/>
    <w:rsid w:val="002D0D3C"/>
    <w:rsid w:val="002D3EE9"/>
    <w:rsid w:val="002D7292"/>
    <w:rsid w:val="002E01E5"/>
    <w:rsid w:val="00313334"/>
    <w:rsid w:val="0031473E"/>
    <w:rsid w:val="00331BDC"/>
    <w:rsid w:val="00341141"/>
    <w:rsid w:val="00347343"/>
    <w:rsid w:val="00370782"/>
    <w:rsid w:val="0037200D"/>
    <w:rsid w:val="00372D6B"/>
    <w:rsid w:val="003732C6"/>
    <w:rsid w:val="0038152E"/>
    <w:rsid w:val="00384C4B"/>
    <w:rsid w:val="00385CBA"/>
    <w:rsid w:val="0039115F"/>
    <w:rsid w:val="0039417D"/>
    <w:rsid w:val="003941F9"/>
    <w:rsid w:val="003A0493"/>
    <w:rsid w:val="003B2FC8"/>
    <w:rsid w:val="003B7B89"/>
    <w:rsid w:val="003C13A9"/>
    <w:rsid w:val="003E4CCA"/>
    <w:rsid w:val="003E6E87"/>
    <w:rsid w:val="003F1313"/>
    <w:rsid w:val="003F2C47"/>
    <w:rsid w:val="003F412B"/>
    <w:rsid w:val="00404404"/>
    <w:rsid w:val="00417160"/>
    <w:rsid w:val="004216DF"/>
    <w:rsid w:val="004319EC"/>
    <w:rsid w:val="004358EB"/>
    <w:rsid w:val="00440A6C"/>
    <w:rsid w:val="00445AD0"/>
    <w:rsid w:val="004513F5"/>
    <w:rsid w:val="00465E57"/>
    <w:rsid w:val="00474F41"/>
    <w:rsid w:val="004858D6"/>
    <w:rsid w:val="00491459"/>
    <w:rsid w:val="00495D7C"/>
    <w:rsid w:val="004A039E"/>
    <w:rsid w:val="004A4680"/>
    <w:rsid w:val="004A719D"/>
    <w:rsid w:val="004B6124"/>
    <w:rsid w:val="004C1492"/>
    <w:rsid w:val="004C45E8"/>
    <w:rsid w:val="004C735B"/>
    <w:rsid w:val="004C7DAF"/>
    <w:rsid w:val="004D5ED6"/>
    <w:rsid w:val="004D7B6D"/>
    <w:rsid w:val="004E13B5"/>
    <w:rsid w:val="004E4A3D"/>
    <w:rsid w:val="004F5412"/>
    <w:rsid w:val="00501F70"/>
    <w:rsid w:val="005301AF"/>
    <w:rsid w:val="0053436E"/>
    <w:rsid w:val="0054695B"/>
    <w:rsid w:val="005473CE"/>
    <w:rsid w:val="00554ED0"/>
    <w:rsid w:val="00557C4C"/>
    <w:rsid w:val="00560D23"/>
    <w:rsid w:val="005669DA"/>
    <w:rsid w:val="0058158C"/>
    <w:rsid w:val="005843A1"/>
    <w:rsid w:val="005852D4"/>
    <w:rsid w:val="005A1A32"/>
    <w:rsid w:val="005C7789"/>
    <w:rsid w:val="005E2DF1"/>
    <w:rsid w:val="005E735D"/>
    <w:rsid w:val="005F2427"/>
    <w:rsid w:val="006012A9"/>
    <w:rsid w:val="0060226F"/>
    <w:rsid w:val="00612D96"/>
    <w:rsid w:val="00623766"/>
    <w:rsid w:val="00633275"/>
    <w:rsid w:val="006424EF"/>
    <w:rsid w:val="0067169F"/>
    <w:rsid w:val="00676A34"/>
    <w:rsid w:val="0067724A"/>
    <w:rsid w:val="0068416E"/>
    <w:rsid w:val="0068430B"/>
    <w:rsid w:val="0069675E"/>
    <w:rsid w:val="006A0F51"/>
    <w:rsid w:val="006A2B20"/>
    <w:rsid w:val="006A4B06"/>
    <w:rsid w:val="006B6703"/>
    <w:rsid w:val="006C7CEE"/>
    <w:rsid w:val="006E19F1"/>
    <w:rsid w:val="006E214C"/>
    <w:rsid w:val="006E5D0E"/>
    <w:rsid w:val="006E5F1F"/>
    <w:rsid w:val="006E7BD0"/>
    <w:rsid w:val="00706561"/>
    <w:rsid w:val="00712990"/>
    <w:rsid w:val="0071782B"/>
    <w:rsid w:val="00717C7C"/>
    <w:rsid w:val="00722F46"/>
    <w:rsid w:val="00735C08"/>
    <w:rsid w:val="007509C3"/>
    <w:rsid w:val="007530CB"/>
    <w:rsid w:val="00753BD0"/>
    <w:rsid w:val="00756693"/>
    <w:rsid w:val="00757B47"/>
    <w:rsid w:val="00765B3A"/>
    <w:rsid w:val="00780382"/>
    <w:rsid w:val="007824DF"/>
    <w:rsid w:val="00782AB6"/>
    <w:rsid w:val="00790F4F"/>
    <w:rsid w:val="00792F5F"/>
    <w:rsid w:val="00794317"/>
    <w:rsid w:val="007A72E8"/>
    <w:rsid w:val="007B05C2"/>
    <w:rsid w:val="007C63CC"/>
    <w:rsid w:val="007C6611"/>
    <w:rsid w:val="007C6CDB"/>
    <w:rsid w:val="007D0925"/>
    <w:rsid w:val="007D10A8"/>
    <w:rsid w:val="007D5981"/>
    <w:rsid w:val="007E5F12"/>
    <w:rsid w:val="00812FCF"/>
    <w:rsid w:val="0081511D"/>
    <w:rsid w:val="008402CB"/>
    <w:rsid w:val="0085531E"/>
    <w:rsid w:val="008570D6"/>
    <w:rsid w:val="0086492B"/>
    <w:rsid w:val="008661C7"/>
    <w:rsid w:val="00870E43"/>
    <w:rsid w:val="00875200"/>
    <w:rsid w:val="00877F05"/>
    <w:rsid w:val="0088102F"/>
    <w:rsid w:val="008908BD"/>
    <w:rsid w:val="008943CB"/>
    <w:rsid w:val="008957CC"/>
    <w:rsid w:val="008A1BDB"/>
    <w:rsid w:val="008C3F32"/>
    <w:rsid w:val="008C5CA8"/>
    <w:rsid w:val="008F096F"/>
    <w:rsid w:val="009156EA"/>
    <w:rsid w:val="00931B33"/>
    <w:rsid w:val="00940B95"/>
    <w:rsid w:val="00940D58"/>
    <w:rsid w:val="009434FC"/>
    <w:rsid w:val="00946998"/>
    <w:rsid w:val="00966CA6"/>
    <w:rsid w:val="0098209E"/>
    <w:rsid w:val="0098646F"/>
    <w:rsid w:val="009A44C9"/>
    <w:rsid w:val="009B5C2C"/>
    <w:rsid w:val="009B6868"/>
    <w:rsid w:val="009B69BA"/>
    <w:rsid w:val="009E062A"/>
    <w:rsid w:val="009E4ECA"/>
    <w:rsid w:val="00A03904"/>
    <w:rsid w:val="00A039C0"/>
    <w:rsid w:val="00A3121F"/>
    <w:rsid w:val="00A356C3"/>
    <w:rsid w:val="00A4045C"/>
    <w:rsid w:val="00A42527"/>
    <w:rsid w:val="00A507F4"/>
    <w:rsid w:val="00A54064"/>
    <w:rsid w:val="00A6550D"/>
    <w:rsid w:val="00A73517"/>
    <w:rsid w:val="00A81F52"/>
    <w:rsid w:val="00A82032"/>
    <w:rsid w:val="00A94939"/>
    <w:rsid w:val="00A97749"/>
    <w:rsid w:val="00A97E89"/>
    <w:rsid w:val="00AA6468"/>
    <w:rsid w:val="00AB3BEC"/>
    <w:rsid w:val="00AB4CA2"/>
    <w:rsid w:val="00AC205D"/>
    <w:rsid w:val="00AD2657"/>
    <w:rsid w:val="00AD485E"/>
    <w:rsid w:val="00AD4B99"/>
    <w:rsid w:val="00AD64E4"/>
    <w:rsid w:val="00AE40AA"/>
    <w:rsid w:val="00AF3F4D"/>
    <w:rsid w:val="00B02464"/>
    <w:rsid w:val="00B071CA"/>
    <w:rsid w:val="00B07FB6"/>
    <w:rsid w:val="00B10A6D"/>
    <w:rsid w:val="00B12BC8"/>
    <w:rsid w:val="00B17202"/>
    <w:rsid w:val="00B37555"/>
    <w:rsid w:val="00B379C8"/>
    <w:rsid w:val="00B5163D"/>
    <w:rsid w:val="00B60CF8"/>
    <w:rsid w:val="00B652C6"/>
    <w:rsid w:val="00B66516"/>
    <w:rsid w:val="00B732CC"/>
    <w:rsid w:val="00B7376A"/>
    <w:rsid w:val="00B74C5A"/>
    <w:rsid w:val="00B769D4"/>
    <w:rsid w:val="00B9193A"/>
    <w:rsid w:val="00BC07CA"/>
    <w:rsid w:val="00BC3849"/>
    <w:rsid w:val="00BD0819"/>
    <w:rsid w:val="00BD326D"/>
    <w:rsid w:val="00BD6855"/>
    <w:rsid w:val="00BE1DA6"/>
    <w:rsid w:val="00BF0223"/>
    <w:rsid w:val="00BF6A11"/>
    <w:rsid w:val="00C06993"/>
    <w:rsid w:val="00C07949"/>
    <w:rsid w:val="00C10106"/>
    <w:rsid w:val="00C14167"/>
    <w:rsid w:val="00C46D45"/>
    <w:rsid w:val="00C60212"/>
    <w:rsid w:val="00C621E1"/>
    <w:rsid w:val="00C635B4"/>
    <w:rsid w:val="00C63EB2"/>
    <w:rsid w:val="00C66D0C"/>
    <w:rsid w:val="00C7077D"/>
    <w:rsid w:val="00C70D6F"/>
    <w:rsid w:val="00C86D3D"/>
    <w:rsid w:val="00C87863"/>
    <w:rsid w:val="00C9287E"/>
    <w:rsid w:val="00CB0FB1"/>
    <w:rsid w:val="00CB132E"/>
    <w:rsid w:val="00CB549F"/>
    <w:rsid w:val="00CB7D27"/>
    <w:rsid w:val="00CD12BB"/>
    <w:rsid w:val="00CD3C81"/>
    <w:rsid w:val="00CD7F2D"/>
    <w:rsid w:val="00CE3755"/>
    <w:rsid w:val="00D125C9"/>
    <w:rsid w:val="00D24109"/>
    <w:rsid w:val="00D34C13"/>
    <w:rsid w:val="00D36D2E"/>
    <w:rsid w:val="00D40697"/>
    <w:rsid w:val="00D40AA3"/>
    <w:rsid w:val="00D41CAF"/>
    <w:rsid w:val="00D42EAE"/>
    <w:rsid w:val="00D50C9E"/>
    <w:rsid w:val="00D66C1C"/>
    <w:rsid w:val="00D81E89"/>
    <w:rsid w:val="00D83343"/>
    <w:rsid w:val="00D9290E"/>
    <w:rsid w:val="00DB0F98"/>
    <w:rsid w:val="00DB2CFE"/>
    <w:rsid w:val="00DB67AA"/>
    <w:rsid w:val="00DC48EA"/>
    <w:rsid w:val="00DC6C28"/>
    <w:rsid w:val="00DD281E"/>
    <w:rsid w:val="00DD4BA7"/>
    <w:rsid w:val="00DE7101"/>
    <w:rsid w:val="00DF110D"/>
    <w:rsid w:val="00DF375B"/>
    <w:rsid w:val="00DF6EB0"/>
    <w:rsid w:val="00DF704B"/>
    <w:rsid w:val="00E15841"/>
    <w:rsid w:val="00E16EA7"/>
    <w:rsid w:val="00E27D74"/>
    <w:rsid w:val="00E360AA"/>
    <w:rsid w:val="00E41051"/>
    <w:rsid w:val="00E4621C"/>
    <w:rsid w:val="00E50602"/>
    <w:rsid w:val="00E5344B"/>
    <w:rsid w:val="00E709AD"/>
    <w:rsid w:val="00E740F2"/>
    <w:rsid w:val="00E85325"/>
    <w:rsid w:val="00E906C9"/>
    <w:rsid w:val="00E92388"/>
    <w:rsid w:val="00E952BE"/>
    <w:rsid w:val="00EA1C88"/>
    <w:rsid w:val="00EA3AD3"/>
    <w:rsid w:val="00EA6D14"/>
    <w:rsid w:val="00EA70DF"/>
    <w:rsid w:val="00EB05D5"/>
    <w:rsid w:val="00EB7F82"/>
    <w:rsid w:val="00EC37A8"/>
    <w:rsid w:val="00EC5ACD"/>
    <w:rsid w:val="00EC6B91"/>
    <w:rsid w:val="00EF0C7B"/>
    <w:rsid w:val="00EF4731"/>
    <w:rsid w:val="00EF7ED0"/>
    <w:rsid w:val="00F0253E"/>
    <w:rsid w:val="00F0294E"/>
    <w:rsid w:val="00F03653"/>
    <w:rsid w:val="00F04EE6"/>
    <w:rsid w:val="00F07162"/>
    <w:rsid w:val="00F151C7"/>
    <w:rsid w:val="00F20C90"/>
    <w:rsid w:val="00F24EBD"/>
    <w:rsid w:val="00F274CF"/>
    <w:rsid w:val="00F30F54"/>
    <w:rsid w:val="00F31A3B"/>
    <w:rsid w:val="00F764A7"/>
    <w:rsid w:val="00F765D8"/>
    <w:rsid w:val="00F84070"/>
    <w:rsid w:val="00F87C48"/>
    <w:rsid w:val="00F9009A"/>
    <w:rsid w:val="00F90769"/>
    <w:rsid w:val="00FC281B"/>
    <w:rsid w:val="00FD387B"/>
    <w:rsid w:val="00FD532C"/>
    <w:rsid w:val="00FE37CD"/>
    <w:rsid w:val="00FF033B"/>
    <w:rsid w:val="00FF0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56470-9A42-408D-8EBD-331EC329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4DF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link w:val="text0"/>
    <w:uiPriority w:val="99"/>
    <w:rsid w:val="0081511D"/>
    <w:pPr>
      <w:widowControl w:val="0"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  <w:lang w:val="en-US"/>
    </w:rPr>
  </w:style>
  <w:style w:type="character" w:customStyle="1" w:styleId="Text1">
    <w:name w:val="Text"/>
    <w:rsid w:val="0081511D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text0">
    <w:name w:val="text Знак"/>
    <w:basedOn w:val="a0"/>
    <w:link w:val="text"/>
    <w:uiPriority w:val="99"/>
    <w:rsid w:val="0081511D"/>
    <w:rPr>
      <w:rFonts w:ascii="SchoolBookC" w:eastAsia="Times New Roman" w:hAnsi="SchoolBookC" w:cs="SchoolBookC"/>
      <w:color w:val="000000"/>
      <w:lang w:val="en-US" w:eastAsia="ru-RU"/>
    </w:rPr>
  </w:style>
  <w:style w:type="paragraph" w:styleId="a3">
    <w:name w:val="List Paragraph"/>
    <w:basedOn w:val="a"/>
    <w:qFormat/>
    <w:rsid w:val="0081511D"/>
    <w:pPr>
      <w:ind w:left="720"/>
      <w:contextualSpacing/>
    </w:pPr>
  </w:style>
  <w:style w:type="table" w:styleId="a4">
    <w:name w:val="Table Grid"/>
    <w:basedOn w:val="a1"/>
    <w:rsid w:val="00815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аголовок"/>
    <w:basedOn w:val="a"/>
    <w:next w:val="a6"/>
    <w:rsid w:val="0081511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a6">
    <w:name w:val="Body Text"/>
    <w:basedOn w:val="a"/>
    <w:link w:val="a7"/>
    <w:unhideWhenUsed/>
    <w:rsid w:val="0081511D"/>
    <w:pPr>
      <w:spacing w:after="120"/>
    </w:pPr>
  </w:style>
  <w:style w:type="character" w:customStyle="1" w:styleId="a7">
    <w:name w:val="Основной текст Знак"/>
    <w:basedOn w:val="a0"/>
    <w:link w:val="a6"/>
    <w:rsid w:val="00815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81511D"/>
    <w:pPr>
      <w:spacing w:before="100" w:beforeAutospacing="1" w:after="100" w:afterAutospacing="1"/>
    </w:pPr>
  </w:style>
  <w:style w:type="character" w:customStyle="1" w:styleId="a9">
    <w:name w:val="Основной текст_"/>
    <w:basedOn w:val="a0"/>
    <w:link w:val="3"/>
    <w:locked/>
    <w:rsid w:val="0081511D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9"/>
    <w:rsid w:val="0081511D"/>
    <w:pPr>
      <w:shd w:val="clear" w:color="auto" w:fill="FFFFFF"/>
      <w:spacing w:line="214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7">
    <w:name w:val="Основной текст (7)_"/>
    <w:basedOn w:val="a0"/>
    <w:link w:val="70"/>
    <w:locked/>
    <w:rsid w:val="0081511D"/>
    <w:rPr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81511D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1511D"/>
    <w:pPr>
      <w:shd w:val="clear" w:color="auto" w:fill="FFFFFF"/>
      <w:spacing w:line="214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rsid w:val="0081511D"/>
    <w:pPr>
      <w:shd w:val="clear" w:color="auto" w:fill="FFFFFF"/>
      <w:spacing w:line="214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a">
    <w:name w:val="Основной текст + Полужирный"/>
    <w:basedOn w:val="a9"/>
    <w:rsid w:val="0081511D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">
    <w:name w:val="Основной текст (2) + Полужирный"/>
    <w:basedOn w:val="a0"/>
    <w:rsid w:val="0081511D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">
    <w:name w:val="Основной текст + Полужирный5"/>
    <w:basedOn w:val="a9"/>
    <w:rsid w:val="0081511D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ab">
    <w:name w:val="Основной текст + Курсив"/>
    <w:basedOn w:val="a9"/>
    <w:rsid w:val="0081511D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">
    <w:name w:val="Основной текст1"/>
    <w:basedOn w:val="a9"/>
    <w:rsid w:val="0081511D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41">
    <w:name w:val="Основной текст + Полужирный4"/>
    <w:basedOn w:val="a9"/>
    <w:rsid w:val="0081511D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paragraph" w:customStyle="1" w:styleId="10">
    <w:name w:val="Без интервала1"/>
    <w:rsid w:val="008151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50">
    <w:name w:val="Основной текст (5)_"/>
    <w:basedOn w:val="a0"/>
    <w:link w:val="51"/>
    <w:locked/>
    <w:rsid w:val="0081511D"/>
    <w:rPr>
      <w:shd w:val="clear" w:color="auto" w:fill="FFFFFF"/>
    </w:rPr>
  </w:style>
  <w:style w:type="paragraph" w:customStyle="1" w:styleId="51">
    <w:name w:val="Основной текст (5)"/>
    <w:basedOn w:val="a"/>
    <w:link w:val="50"/>
    <w:rsid w:val="0081511D"/>
    <w:pPr>
      <w:shd w:val="clear" w:color="auto" w:fill="FFFFFF"/>
      <w:spacing w:before="60" w:line="211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+ Курсив2"/>
    <w:basedOn w:val="a9"/>
    <w:rsid w:val="0081511D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21">
    <w:name w:val="Основной текст + Полужирный2"/>
    <w:basedOn w:val="a9"/>
    <w:rsid w:val="0081511D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1">
    <w:name w:val="Основной текст + Полужирный1"/>
    <w:basedOn w:val="a9"/>
    <w:rsid w:val="0081511D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ac">
    <w:name w:val="Подпись к картинке_"/>
    <w:basedOn w:val="a0"/>
    <w:link w:val="ad"/>
    <w:locked/>
    <w:rsid w:val="0081511D"/>
    <w:rPr>
      <w:sz w:val="19"/>
      <w:szCs w:val="19"/>
      <w:shd w:val="clear" w:color="auto" w:fill="FFFFFF"/>
    </w:rPr>
  </w:style>
  <w:style w:type="character" w:customStyle="1" w:styleId="ae">
    <w:name w:val="Подпись к картинке + Курсив"/>
    <w:basedOn w:val="ac"/>
    <w:rsid w:val="0081511D"/>
    <w:rPr>
      <w:i/>
      <w:iCs/>
      <w:sz w:val="19"/>
      <w:szCs w:val="19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81511D"/>
    <w:pPr>
      <w:shd w:val="clear" w:color="auto" w:fill="FFFFFF"/>
      <w:spacing w:line="214" w:lineRule="exact"/>
      <w:ind w:firstLine="30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2">
    <w:name w:val="Основной текст2"/>
    <w:basedOn w:val="a9"/>
    <w:rsid w:val="0081511D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styleId="af">
    <w:name w:val="Hyperlink"/>
    <w:basedOn w:val="a0"/>
    <w:rsid w:val="0081511D"/>
    <w:rPr>
      <w:rFonts w:cs="Times New Roman"/>
      <w:color w:val="0066CC"/>
      <w:u w:val="single"/>
    </w:rPr>
  </w:style>
  <w:style w:type="character" w:customStyle="1" w:styleId="23">
    <w:name w:val="Основной текст (2)_"/>
    <w:basedOn w:val="a0"/>
    <w:link w:val="24"/>
    <w:locked/>
    <w:rsid w:val="0081511D"/>
    <w:rPr>
      <w:shd w:val="clear" w:color="auto" w:fill="FFFFFF"/>
    </w:rPr>
  </w:style>
  <w:style w:type="character" w:customStyle="1" w:styleId="30">
    <w:name w:val="Заголовок №3_"/>
    <w:basedOn w:val="a0"/>
    <w:link w:val="31"/>
    <w:locked/>
    <w:rsid w:val="0081511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1511D"/>
    <w:pPr>
      <w:shd w:val="clear" w:color="auto" w:fill="FFFFFF"/>
      <w:spacing w:before="180" w:line="211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Заголовок №3"/>
    <w:basedOn w:val="a"/>
    <w:link w:val="30"/>
    <w:rsid w:val="0081511D"/>
    <w:pPr>
      <w:shd w:val="clear" w:color="auto" w:fill="FFFFFF"/>
      <w:spacing w:after="120" w:line="240" w:lineRule="atLeast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2">
    <w:name w:val="Основной текст (3)_"/>
    <w:basedOn w:val="a0"/>
    <w:link w:val="33"/>
    <w:locked/>
    <w:rsid w:val="0081511D"/>
    <w:rPr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1511D"/>
    <w:pPr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f0">
    <w:name w:val="header"/>
    <w:basedOn w:val="a"/>
    <w:link w:val="af1"/>
    <w:rsid w:val="0081511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81511D"/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8151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zag-klass">
    <w:name w:val="zag-klass"/>
    <w:basedOn w:val="a"/>
    <w:rsid w:val="0081511D"/>
    <w:pPr>
      <w:widowControl w:val="0"/>
      <w:autoSpaceDE w:val="0"/>
      <w:autoSpaceDN w:val="0"/>
      <w:adjustRightInd w:val="0"/>
      <w:spacing w:before="227" w:after="113" w:line="260" w:lineRule="atLeast"/>
      <w:jc w:val="center"/>
      <w:textAlignment w:val="center"/>
    </w:pPr>
    <w:rPr>
      <w:rFonts w:ascii="SchoolBookC" w:hAnsi="SchoolBookC" w:cs="SchoolBookC"/>
      <w:b/>
      <w:bCs/>
      <w:color w:val="000000"/>
      <w:lang w:val="en-US"/>
    </w:rPr>
  </w:style>
  <w:style w:type="paragraph" w:customStyle="1" w:styleId="25">
    <w:name w:val="стиль2"/>
    <w:basedOn w:val="a"/>
    <w:rsid w:val="0081511D"/>
    <w:pPr>
      <w:autoSpaceDE w:val="0"/>
      <w:autoSpaceDN w:val="0"/>
      <w:adjustRightInd w:val="0"/>
      <w:spacing w:before="100" w:after="100"/>
    </w:pPr>
    <w:rPr>
      <w:rFonts w:ascii="Tahoma" w:eastAsia="Calibri" w:hAnsi="Tahoma" w:cs="Tahoma"/>
      <w:sz w:val="20"/>
      <w:szCs w:val="20"/>
    </w:rPr>
  </w:style>
  <w:style w:type="paragraph" w:styleId="af2">
    <w:name w:val="No Spacing"/>
    <w:qFormat/>
    <w:rsid w:val="008151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24">
    <w:name w:val="Заголовок №3 (2) + Не полужирный4"/>
    <w:aliases w:val="Не курсив16"/>
    <w:basedOn w:val="a0"/>
    <w:rsid w:val="0081511D"/>
    <w:rPr>
      <w:b/>
      <w:bCs/>
      <w:i/>
      <w:iCs/>
      <w:sz w:val="22"/>
      <w:szCs w:val="22"/>
      <w:lang w:bidi="ar-SA"/>
    </w:rPr>
  </w:style>
  <w:style w:type="character" w:customStyle="1" w:styleId="330">
    <w:name w:val="Основной текст + Полужирный33"/>
    <w:aliases w:val="Курсив24"/>
    <w:basedOn w:val="a0"/>
    <w:rsid w:val="0081511D"/>
    <w:rPr>
      <w:rFonts w:ascii="Times New Roman" w:eastAsia="Calibri" w:hAnsi="Times New Roman" w:cs="Times New Roman"/>
      <w:b/>
      <w:bCs/>
      <w:i/>
      <w:iCs/>
      <w:spacing w:val="0"/>
      <w:sz w:val="22"/>
      <w:szCs w:val="22"/>
      <w:lang w:eastAsia="en-US" w:bidi="ar-SA"/>
    </w:rPr>
  </w:style>
  <w:style w:type="character" w:customStyle="1" w:styleId="43">
    <w:name w:val="Основной текст + Курсив43"/>
    <w:basedOn w:val="a0"/>
    <w:rsid w:val="0081511D"/>
    <w:rPr>
      <w:rFonts w:ascii="Times New Roman" w:eastAsia="Calibri" w:hAnsi="Times New Roman" w:cs="Times New Roman"/>
      <w:i/>
      <w:iCs/>
      <w:spacing w:val="0"/>
      <w:sz w:val="22"/>
      <w:szCs w:val="22"/>
      <w:lang w:eastAsia="en-US" w:bidi="ar-SA"/>
    </w:rPr>
  </w:style>
  <w:style w:type="character" w:customStyle="1" w:styleId="42">
    <w:name w:val="Основной текст + Курсив42"/>
    <w:basedOn w:val="a0"/>
    <w:rsid w:val="0081511D"/>
    <w:rPr>
      <w:rFonts w:ascii="Times New Roman" w:eastAsia="Calibri" w:hAnsi="Times New Roman" w:cs="Times New Roman"/>
      <w:i/>
      <w:iCs/>
      <w:noProof/>
      <w:spacing w:val="0"/>
      <w:sz w:val="22"/>
      <w:szCs w:val="22"/>
      <w:lang w:eastAsia="en-US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7824D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4">
    <w:name w:val="Font Style14"/>
    <w:uiPriority w:val="99"/>
    <w:rsid w:val="00D40AA3"/>
    <w:rPr>
      <w:rFonts w:ascii="Microsoft Sans Serif" w:hAnsi="Microsoft Sans Serif" w:cs="Microsoft Sans Serif"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069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0699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2">
    <w:name w:val="Абзац списка1"/>
    <w:basedOn w:val="a"/>
    <w:rsid w:val="00E906C9"/>
    <w:pPr>
      <w:ind w:left="720"/>
    </w:pPr>
    <w:rPr>
      <w:sz w:val="20"/>
      <w:szCs w:val="20"/>
    </w:rPr>
  </w:style>
  <w:style w:type="paragraph" w:customStyle="1" w:styleId="FR2">
    <w:name w:val="FR2"/>
    <w:rsid w:val="009B686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31BD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31B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4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07B34-DB2B-48EA-9DAB-05E2C25A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8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Солнышко</cp:lastModifiedBy>
  <cp:revision>223</cp:revision>
  <cp:lastPrinted>2020-09-09T17:55:00Z</cp:lastPrinted>
  <dcterms:created xsi:type="dcterms:W3CDTF">2015-04-04T10:57:00Z</dcterms:created>
  <dcterms:modified xsi:type="dcterms:W3CDTF">2021-11-07T09:25:00Z</dcterms:modified>
</cp:coreProperties>
</file>